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679B" w:rsidRDefault="00D8679B" w:rsidP="00D8679B">
      <w:pPr>
        <w:spacing w:line="520" w:lineRule="exact"/>
        <w:rPr>
          <w:rFonts w:ascii="仿宋_GB2312" w:eastAsia="仿宋_GB2312" w:hint="eastAsia"/>
          <w:sz w:val="32"/>
          <w:szCs w:val="32"/>
        </w:rPr>
      </w:pPr>
      <w:r>
        <w:rPr>
          <w:rFonts w:ascii="仿宋_GB2312" w:eastAsia="仿宋_GB2312" w:hint="eastAsia"/>
          <w:sz w:val="32"/>
          <w:szCs w:val="32"/>
        </w:rPr>
        <w:t>附件</w:t>
      </w:r>
    </w:p>
    <w:p w:rsidR="00D8679B" w:rsidRDefault="00D8679B" w:rsidP="00D8679B">
      <w:pPr>
        <w:spacing w:line="520" w:lineRule="exact"/>
        <w:jc w:val="center"/>
        <w:rPr>
          <w:rFonts w:eastAsia="方正小标宋简体" w:hint="eastAsia"/>
          <w:sz w:val="44"/>
          <w:szCs w:val="44"/>
        </w:rPr>
      </w:pPr>
    </w:p>
    <w:p w:rsidR="00D8679B" w:rsidRDefault="00D8679B" w:rsidP="00D8679B">
      <w:pPr>
        <w:spacing w:line="520" w:lineRule="exact"/>
        <w:jc w:val="center"/>
        <w:rPr>
          <w:rFonts w:eastAsia="方正小标宋简体" w:hint="eastAsia"/>
          <w:sz w:val="44"/>
          <w:szCs w:val="44"/>
        </w:rPr>
      </w:pPr>
      <w:r>
        <w:rPr>
          <w:rFonts w:eastAsia="方正小标宋简体" w:hint="eastAsia"/>
          <w:sz w:val="44"/>
          <w:szCs w:val="44"/>
        </w:rPr>
        <w:t>2019</w:t>
      </w:r>
      <w:r>
        <w:rPr>
          <w:rFonts w:eastAsia="方正小标宋简体" w:hint="eastAsia"/>
          <w:sz w:val="44"/>
          <w:szCs w:val="44"/>
        </w:rPr>
        <w:t>年度衡东县应急管理局监督检查</w:t>
      </w:r>
    </w:p>
    <w:p w:rsidR="00D8679B" w:rsidRDefault="00D8679B" w:rsidP="00D8679B">
      <w:pPr>
        <w:spacing w:line="520" w:lineRule="exact"/>
        <w:jc w:val="center"/>
        <w:rPr>
          <w:rFonts w:eastAsia="方正小标宋简体" w:hint="eastAsia"/>
          <w:sz w:val="44"/>
          <w:szCs w:val="44"/>
        </w:rPr>
      </w:pPr>
      <w:r>
        <w:rPr>
          <w:rFonts w:eastAsia="方正小标宋简体" w:hint="eastAsia"/>
          <w:sz w:val="44"/>
          <w:szCs w:val="44"/>
        </w:rPr>
        <w:t>重点企业计划</w:t>
      </w:r>
    </w:p>
    <w:p w:rsidR="00D8679B" w:rsidRPr="00A761F1" w:rsidRDefault="00D8679B" w:rsidP="00D8679B">
      <w:pPr>
        <w:spacing w:line="520" w:lineRule="exact"/>
        <w:rPr>
          <w:rFonts w:ascii="仿宋" w:eastAsia="仿宋" w:hAnsi="仿宋" w:cs="仿宋_GB2312" w:hint="eastAsia"/>
          <w:color w:val="000000"/>
          <w:sz w:val="32"/>
          <w:szCs w:val="32"/>
        </w:rPr>
      </w:pPr>
      <w:r>
        <w:rPr>
          <w:rFonts w:ascii="仿宋" w:eastAsia="仿宋" w:hAnsi="仿宋" w:cs="仿宋_GB2312" w:hint="eastAsia"/>
          <w:color w:val="000000"/>
          <w:sz w:val="32"/>
          <w:szCs w:val="32"/>
        </w:rPr>
        <w:t xml:space="preserve">  </w:t>
      </w:r>
      <w:r w:rsidRPr="00A761F1">
        <w:rPr>
          <w:rFonts w:ascii="仿宋" w:eastAsia="仿宋" w:hAnsi="仿宋" w:cs="仿宋_GB2312" w:hint="eastAsia"/>
          <w:color w:val="000000"/>
          <w:sz w:val="32"/>
          <w:szCs w:val="32"/>
        </w:rPr>
        <w:t xml:space="preserve"> </w:t>
      </w:r>
    </w:p>
    <w:p w:rsidR="00D8679B" w:rsidRPr="00A761F1" w:rsidRDefault="00D8679B" w:rsidP="00D8679B">
      <w:pPr>
        <w:spacing w:line="520" w:lineRule="exact"/>
        <w:ind w:firstLineChars="200" w:firstLine="640"/>
        <w:rPr>
          <w:rFonts w:ascii="仿宋" w:eastAsia="仿宋" w:hAnsi="仿宋" w:cs="仿宋_GB2312" w:hint="eastAsia"/>
          <w:color w:val="000000"/>
          <w:sz w:val="32"/>
          <w:szCs w:val="32"/>
        </w:rPr>
      </w:pPr>
      <w:r w:rsidRPr="00A761F1">
        <w:rPr>
          <w:rFonts w:ascii="黑体" w:eastAsia="黑体" w:hAnsi="黑体" w:hint="eastAsia"/>
          <w:color w:val="000000"/>
          <w:sz w:val="32"/>
          <w:szCs w:val="32"/>
        </w:rPr>
        <w:t>一、重点监督检查企业名单</w:t>
      </w:r>
    </w:p>
    <w:p w:rsidR="00D8679B" w:rsidRPr="00A761F1" w:rsidRDefault="00D8679B" w:rsidP="00D8679B">
      <w:pPr>
        <w:spacing w:line="520" w:lineRule="exact"/>
        <w:ind w:firstLineChars="200" w:firstLine="640"/>
        <w:rPr>
          <w:rFonts w:ascii="仿宋" w:eastAsia="仿宋" w:hAnsi="仿宋" w:cs="仿宋_GB2312" w:hint="eastAsia"/>
          <w:color w:val="000000"/>
          <w:sz w:val="32"/>
          <w:szCs w:val="32"/>
        </w:rPr>
      </w:pPr>
      <w:r w:rsidRPr="00A761F1">
        <w:rPr>
          <w:rFonts w:ascii="黑体" w:eastAsia="黑体" w:hAnsi="黑体" w:hint="eastAsia"/>
          <w:color w:val="000000"/>
          <w:sz w:val="32"/>
          <w:szCs w:val="32"/>
        </w:rPr>
        <w:t>（一）非煤矿山（15家）</w:t>
      </w:r>
    </w:p>
    <w:p w:rsidR="00D8679B" w:rsidRPr="00A761F1" w:rsidRDefault="00D8679B" w:rsidP="00D8679B">
      <w:pPr>
        <w:spacing w:line="520" w:lineRule="exact"/>
        <w:ind w:firstLineChars="200" w:firstLine="643"/>
        <w:rPr>
          <w:rFonts w:ascii="仿宋" w:eastAsia="仿宋" w:hAnsi="仿宋" w:cs="仿宋_GB2312" w:hint="eastAsia"/>
          <w:color w:val="000000"/>
          <w:sz w:val="32"/>
          <w:szCs w:val="32"/>
        </w:rPr>
      </w:pPr>
      <w:r w:rsidRPr="00A761F1">
        <w:rPr>
          <w:rFonts w:eastAsia="仿宋_GB2312" w:hint="eastAsia"/>
          <w:b/>
          <w:bCs/>
          <w:color w:val="000000"/>
          <w:sz w:val="32"/>
          <w:szCs w:val="32"/>
        </w:rPr>
        <w:t>1.</w:t>
      </w:r>
      <w:r w:rsidRPr="00A761F1">
        <w:rPr>
          <w:rFonts w:eastAsia="仿宋_GB2312" w:hint="eastAsia"/>
          <w:b/>
          <w:bCs/>
          <w:color w:val="000000"/>
          <w:sz w:val="32"/>
          <w:szCs w:val="32"/>
        </w:rPr>
        <w:t>地下矿山（</w:t>
      </w:r>
      <w:r w:rsidRPr="00A761F1">
        <w:rPr>
          <w:rFonts w:eastAsia="仿宋_GB2312" w:hint="eastAsia"/>
          <w:b/>
          <w:bCs/>
          <w:color w:val="000000"/>
          <w:sz w:val="32"/>
          <w:szCs w:val="32"/>
        </w:rPr>
        <w:t>2</w:t>
      </w:r>
      <w:r w:rsidRPr="00A761F1">
        <w:rPr>
          <w:rFonts w:eastAsia="仿宋_GB2312" w:hint="eastAsia"/>
          <w:b/>
          <w:bCs/>
          <w:color w:val="000000"/>
          <w:sz w:val="32"/>
          <w:szCs w:val="32"/>
        </w:rPr>
        <w:t>家）：</w:t>
      </w:r>
    </w:p>
    <w:p w:rsidR="00D8679B" w:rsidRPr="00A761F1" w:rsidRDefault="00D8679B" w:rsidP="00D8679B">
      <w:pPr>
        <w:spacing w:line="520" w:lineRule="exact"/>
        <w:ind w:firstLineChars="200" w:firstLine="640"/>
        <w:rPr>
          <w:rFonts w:ascii="仿宋" w:eastAsia="仿宋" w:hAnsi="仿宋" w:cs="仿宋_GB2312" w:hint="eastAsia"/>
          <w:color w:val="000000"/>
          <w:sz w:val="32"/>
          <w:szCs w:val="32"/>
        </w:rPr>
      </w:pPr>
      <w:r w:rsidRPr="00A761F1">
        <w:rPr>
          <w:rFonts w:eastAsia="仿宋_GB2312" w:hint="eastAsia"/>
          <w:bCs/>
          <w:color w:val="000000"/>
          <w:sz w:val="32"/>
          <w:szCs w:val="32"/>
        </w:rPr>
        <w:t>（</w:t>
      </w:r>
      <w:r w:rsidRPr="00A761F1">
        <w:rPr>
          <w:rFonts w:eastAsia="仿宋_GB2312" w:hint="eastAsia"/>
          <w:bCs/>
          <w:color w:val="000000"/>
          <w:sz w:val="32"/>
          <w:szCs w:val="32"/>
        </w:rPr>
        <w:t>1</w:t>
      </w:r>
      <w:r w:rsidRPr="00A761F1">
        <w:rPr>
          <w:rFonts w:eastAsia="仿宋_GB2312" w:hint="eastAsia"/>
          <w:bCs/>
          <w:color w:val="000000"/>
          <w:sz w:val="32"/>
          <w:szCs w:val="32"/>
        </w:rPr>
        <w:t>）</w:t>
      </w:r>
      <w:r w:rsidRPr="00A761F1">
        <w:rPr>
          <w:rFonts w:eastAsia="仿宋_GB2312" w:hint="eastAsia"/>
          <w:color w:val="000000"/>
          <w:sz w:val="32"/>
          <w:szCs w:val="32"/>
        </w:rPr>
        <w:t>湖南富祥泰钨业有限公司南湾钨矿</w:t>
      </w:r>
    </w:p>
    <w:p w:rsidR="00D8679B" w:rsidRPr="00A761F1" w:rsidRDefault="00D8679B" w:rsidP="00D8679B">
      <w:pPr>
        <w:spacing w:line="520" w:lineRule="exact"/>
        <w:ind w:firstLineChars="200" w:firstLine="640"/>
        <w:rPr>
          <w:rFonts w:ascii="仿宋" w:eastAsia="仿宋" w:hAnsi="仿宋" w:cs="仿宋_GB2312" w:hint="eastAsia"/>
          <w:color w:val="000000"/>
          <w:sz w:val="32"/>
          <w:szCs w:val="32"/>
        </w:rPr>
      </w:pPr>
      <w:r w:rsidRPr="00A761F1">
        <w:rPr>
          <w:rFonts w:eastAsia="仿宋_GB2312" w:hint="eastAsia"/>
          <w:color w:val="000000"/>
          <w:sz w:val="32"/>
          <w:szCs w:val="32"/>
        </w:rPr>
        <w:t>（</w:t>
      </w:r>
      <w:r w:rsidRPr="00A761F1">
        <w:rPr>
          <w:rFonts w:eastAsia="仿宋_GB2312" w:hint="eastAsia"/>
          <w:color w:val="000000"/>
          <w:sz w:val="32"/>
          <w:szCs w:val="32"/>
        </w:rPr>
        <w:t>2</w:t>
      </w:r>
      <w:r w:rsidRPr="00A761F1">
        <w:rPr>
          <w:rFonts w:eastAsia="仿宋_GB2312" w:hint="eastAsia"/>
          <w:color w:val="000000"/>
          <w:sz w:val="32"/>
          <w:szCs w:val="32"/>
        </w:rPr>
        <w:t>）衡东县金龙矿业有限公司穰家垅萤石矿</w:t>
      </w:r>
    </w:p>
    <w:p w:rsidR="00D8679B" w:rsidRPr="00A761F1" w:rsidRDefault="00D8679B" w:rsidP="00D8679B">
      <w:pPr>
        <w:spacing w:line="520" w:lineRule="exact"/>
        <w:ind w:firstLineChars="200" w:firstLine="643"/>
        <w:rPr>
          <w:rFonts w:ascii="仿宋" w:eastAsia="仿宋" w:hAnsi="仿宋" w:cs="仿宋_GB2312" w:hint="eastAsia"/>
          <w:color w:val="000000"/>
          <w:sz w:val="32"/>
          <w:szCs w:val="32"/>
        </w:rPr>
      </w:pPr>
      <w:r w:rsidRPr="00A761F1">
        <w:rPr>
          <w:rFonts w:eastAsia="仿宋_GB2312" w:hint="eastAsia"/>
          <w:b/>
          <w:color w:val="000000"/>
          <w:sz w:val="32"/>
          <w:szCs w:val="32"/>
        </w:rPr>
        <w:t>2.</w:t>
      </w:r>
      <w:r w:rsidRPr="00A761F1">
        <w:rPr>
          <w:rFonts w:eastAsia="仿宋_GB2312" w:hint="eastAsia"/>
          <w:b/>
          <w:color w:val="000000"/>
          <w:sz w:val="32"/>
          <w:szCs w:val="32"/>
        </w:rPr>
        <w:t>采石场（</w:t>
      </w:r>
      <w:r w:rsidRPr="00A761F1">
        <w:rPr>
          <w:rFonts w:eastAsia="仿宋_GB2312" w:hint="eastAsia"/>
          <w:b/>
          <w:color w:val="000000"/>
          <w:sz w:val="32"/>
          <w:szCs w:val="32"/>
        </w:rPr>
        <w:t>8</w:t>
      </w:r>
      <w:r w:rsidRPr="00A761F1">
        <w:rPr>
          <w:rFonts w:eastAsia="仿宋_GB2312" w:hint="eastAsia"/>
          <w:b/>
          <w:color w:val="000000"/>
          <w:sz w:val="32"/>
          <w:szCs w:val="32"/>
        </w:rPr>
        <w:t>家）：</w:t>
      </w:r>
    </w:p>
    <w:p w:rsidR="00D8679B" w:rsidRPr="00A761F1" w:rsidRDefault="00D8679B" w:rsidP="00D8679B">
      <w:pPr>
        <w:spacing w:line="520" w:lineRule="exact"/>
        <w:ind w:firstLineChars="200" w:firstLine="640"/>
        <w:rPr>
          <w:rFonts w:ascii="仿宋" w:eastAsia="仿宋" w:hAnsi="仿宋" w:cs="仿宋_GB2312" w:hint="eastAsia"/>
          <w:color w:val="000000"/>
          <w:sz w:val="32"/>
          <w:szCs w:val="32"/>
        </w:rPr>
      </w:pPr>
      <w:r w:rsidRPr="00A761F1">
        <w:rPr>
          <w:rFonts w:eastAsia="仿宋_GB2312" w:hint="eastAsia"/>
          <w:color w:val="000000"/>
          <w:sz w:val="32"/>
          <w:szCs w:val="32"/>
        </w:rPr>
        <w:t>（</w:t>
      </w:r>
      <w:r w:rsidRPr="00A761F1">
        <w:rPr>
          <w:rFonts w:eastAsia="仿宋_GB2312" w:hint="eastAsia"/>
          <w:color w:val="000000"/>
          <w:sz w:val="32"/>
          <w:szCs w:val="32"/>
        </w:rPr>
        <w:t>3</w:t>
      </w:r>
      <w:r w:rsidRPr="00A761F1">
        <w:rPr>
          <w:rFonts w:eastAsia="仿宋_GB2312" w:hint="eastAsia"/>
          <w:color w:val="000000"/>
          <w:sz w:val="32"/>
          <w:szCs w:val="32"/>
        </w:rPr>
        <w:t>）衡东县杨林镇板石村园岭采石场</w:t>
      </w:r>
    </w:p>
    <w:p w:rsidR="00D8679B" w:rsidRPr="00A761F1" w:rsidRDefault="00D8679B" w:rsidP="00D8679B">
      <w:pPr>
        <w:spacing w:line="520" w:lineRule="exact"/>
        <w:ind w:firstLineChars="200" w:firstLine="640"/>
        <w:rPr>
          <w:rFonts w:ascii="仿宋" w:eastAsia="仿宋" w:hAnsi="仿宋" w:cs="仿宋_GB2312" w:hint="eastAsia"/>
          <w:color w:val="000000"/>
          <w:sz w:val="32"/>
          <w:szCs w:val="32"/>
        </w:rPr>
      </w:pPr>
      <w:r w:rsidRPr="00A761F1">
        <w:rPr>
          <w:rFonts w:eastAsia="仿宋_GB2312" w:hint="eastAsia"/>
          <w:color w:val="000000"/>
          <w:sz w:val="32"/>
          <w:szCs w:val="32"/>
        </w:rPr>
        <w:t>（</w:t>
      </w:r>
      <w:r w:rsidRPr="00A761F1">
        <w:rPr>
          <w:rFonts w:eastAsia="仿宋_GB2312" w:hint="eastAsia"/>
          <w:color w:val="000000"/>
          <w:sz w:val="32"/>
          <w:szCs w:val="32"/>
        </w:rPr>
        <w:t>4</w:t>
      </w:r>
      <w:r w:rsidRPr="00A761F1">
        <w:rPr>
          <w:rFonts w:eastAsia="仿宋_GB2312" w:hint="eastAsia"/>
          <w:color w:val="000000"/>
          <w:sz w:val="32"/>
          <w:szCs w:val="32"/>
        </w:rPr>
        <w:t>）衡东县民生采石场</w:t>
      </w:r>
    </w:p>
    <w:p w:rsidR="00D8679B" w:rsidRPr="00A761F1" w:rsidRDefault="00D8679B" w:rsidP="00D8679B">
      <w:pPr>
        <w:spacing w:line="520" w:lineRule="exact"/>
        <w:ind w:firstLineChars="200" w:firstLine="640"/>
        <w:rPr>
          <w:rFonts w:ascii="仿宋" w:eastAsia="仿宋" w:hAnsi="仿宋" w:cs="仿宋_GB2312" w:hint="eastAsia"/>
          <w:color w:val="000000"/>
          <w:sz w:val="32"/>
          <w:szCs w:val="32"/>
        </w:rPr>
      </w:pPr>
      <w:r w:rsidRPr="00A761F1">
        <w:rPr>
          <w:rFonts w:eastAsia="仿宋_GB2312" w:hint="eastAsia"/>
          <w:color w:val="000000"/>
          <w:sz w:val="32"/>
          <w:szCs w:val="32"/>
        </w:rPr>
        <w:t>（</w:t>
      </w:r>
      <w:r w:rsidRPr="00A761F1">
        <w:rPr>
          <w:rFonts w:eastAsia="仿宋_GB2312" w:hint="eastAsia"/>
          <w:color w:val="000000"/>
          <w:sz w:val="32"/>
          <w:szCs w:val="32"/>
        </w:rPr>
        <w:t>5</w:t>
      </w:r>
      <w:r w:rsidRPr="00A761F1">
        <w:rPr>
          <w:rFonts w:eastAsia="仿宋_GB2312" w:hint="eastAsia"/>
          <w:color w:val="000000"/>
          <w:sz w:val="32"/>
          <w:szCs w:val="32"/>
        </w:rPr>
        <w:t>）衡阳市磊鑫炉料有限公司创业采石场</w:t>
      </w:r>
    </w:p>
    <w:p w:rsidR="00D8679B" w:rsidRPr="00A761F1" w:rsidRDefault="00D8679B" w:rsidP="00D8679B">
      <w:pPr>
        <w:spacing w:line="520" w:lineRule="exact"/>
        <w:ind w:firstLineChars="200" w:firstLine="640"/>
        <w:rPr>
          <w:rFonts w:ascii="仿宋" w:eastAsia="仿宋" w:hAnsi="仿宋" w:cs="仿宋_GB2312" w:hint="eastAsia"/>
          <w:color w:val="000000"/>
          <w:sz w:val="32"/>
          <w:szCs w:val="32"/>
        </w:rPr>
      </w:pPr>
      <w:r w:rsidRPr="00A761F1">
        <w:rPr>
          <w:rFonts w:eastAsia="仿宋_GB2312" w:hint="eastAsia"/>
          <w:color w:val="000000"/>
          <w:sz w:val="32"/>
          <w:szCs w:val="32"/>
        </w:rPr>
        <w:t>（</w:t>
      </w:r>
      <w:r w:rsidRPr="00A761F1">
        <w:rPr>
          <w:rFonts w:eastAsia="仿宋_GB2312" w:hint="eastAsia"/>
          <w:color w:val="000000"/>
          <w:sz w:val="32"/>
          <w:szCs w:val="32"/>
        </w:rPr>
        <w:t>6</w:t>
      </w:r>
      <w:r w:rsidRPr="00A761F1">
        <w:rPr>
          <w:rFonts w:eastAsia="仿宋_GB2312" w:hint="eastAsia"/>
          <w:color w:val="000000"/>
          <w:sz w:val="32"/>
          <w:szCs w:val="32"/>
        </w:rPr>
        <w:t>）衡东县甘溪新冲采石场</w:t>
      </w:r>
    </w:p>
    <w:p w:rsidR="00D8679B" w:rsidRPr="00A761F1" w:rsidRDefault="00D8679B" w:rsidP="00D8679B">
      <w:pPr>
        <w:spacing w:line="520" w:lineRule="exact"/>
        <w:ind w:firstLineChars="200" w:firstLine="640"/>
        <w:rPr>
          <w:rFonts w:ascii="仿宋" w:eastAsia="仿宋" w:hAnsi="仿宋" w:cs="仿宋_GB2312" w:hint="eastAsia"/>
          <w:color w:val="000000"/>
          <w:sz w:val="32"/>
          <w:szCs w:val="32"/>
        </w:rPr>
      </w:pPr>
      <w:r w:rsidRPr="00A761F1">
        <w:rPr>
          <w:rFonts w:eastAsia="仿宋_GB2312" w:hint="eastAsia"/>
          <w:color w:val="000000"/>
          <w:sz w:val="32"/>
          <w:szCs w:val="32"/>
        </w:rPr>
        <w:t>（</w:t>
      </w:r>
      <w:r w:rsidRPr="00A761F1">
        <w:rPr>
          <w:rFonts w:eastAsia="仿宋_GB2312" w:hint="eastAsia"/>
          <w:color w:val="000000"/>
          <w:sz w:val="32"/>
          <w:szCs w:val="32"/>
        </w:rPr>
        <w:t>7</w:t>
      </w:r>
      <w:r w:rsidRPr="00A761F1">
        <w:rPr>
          <w:rFonts w:eastAsia="仿宋_GB2312" w:hint="eastAsia"/>
          <w:color w:val="000000"/>
          <w:sz w:val="32"/>
          <w:szCs w:val="32"/>
        </w:rPr>
        <w:t>）衡东县吉鸿砂石有限公司</w:t>
      </w:r>
    </w:p>
    <w:p w:rsidR="00D8679B" w:rsidRPr="00A761F1" w:rsidRDefault="00D8679B" w:rsidP="00D8679B">
      <w:pPr>
        <w:spacing w:line="520" w:lineRule="exact"/>
        <w:ind w:firstLineChars="200" w:firstLine="640"/>
        <w:rPr>
          <w:rFonts w:ascii="仿宋" w:eastAsia="仿宋" w:hAnsi="仿宋" w:cs="仿宋_GB2312" w:hint="eastAsia"/>
          <w:color w:val="000000"/>
          <w:sz w:val="32"/>
          <w:szCs w:val="32"/>
        </w:rPr>
      </w:pPr>
      <w:r w:rsidRPr="00A761F1">
        <w:rPr>
          <w:rFonts w:eastAsia="仿宋_GB2312" w:hint="eastAsia"/>
          <w:color w:val="000000"/>
          <w:sz w:val="32"/>
          <w:szCs w:val="32"/>
        </w:rPr>
        <w:t>（</w:t>
      </w:r>
      <w:r w:rsidRPr="00A761F1">
        <w:rPr>
          <w:rFonts w:eastAsia="仿宋_GB2312" w:hint="eastAsia"/>
          <w:color w:val="000000"/>
          <w:sz w:val="32"/>
          <w:szCs w:val="32"/>
        </w:rPr>
        <w:t>8</w:t>
      </w:r>
      <w:r w:rsidRPr="00A761F1">
        <w:rPr>
          <w:rFonts w:eastAsia="仿宋_GB2312" w:hint="eastAsia"/>
          <w:color w:val="000000"/>
          <w:sz w:val="32"/>
          <w:szCs w:val="32"/>
        </w:rPr>
        <w:t>）湖南鑫强农业科技综合开发有限公司周田采石场</w:t>
      </w:r>
    </w:p>
    <w:p w:rsidR="00D8679B" w:rsidRPr="00A761F1" w:rsidRDefault="00D8679B" w:rsidP="00D8679B">
      <w:pPr>
        <w:spacing w:line="520" w:lineRule="exact"/>
        <w:ind w:firstLineChars="200" w:firstLine="640"/>
        <w:rPr>
          <w:rFonts w:ascii="仿宋" w:eastAsia="仿宋" w:hAnsi="仿宋" w:cs="仿宋_GB2312" w:hint="eastAsia"/>
          <w:color w:val="000000"/>
          <w:sz w:val="32"/>
          <w:szCs w:val="32"/>
        </w:rPr>
      </w:pPr>
      <w:r w:rsidRPr="00A761F1">
        <w:rPr>
          <w:rFonts w:eastAsia="仿宋_GB2312" w:hint="eastAsia"/>
          <w:color w:val="000000"/>
          <w:sz w:val="32"/>
          <w:szCs w:val="32"/>
        </w:rPr>
        <w:t>（</w:t>
      </w:r>
      <w:r w:rsidRPr="00A761F1">
        <w:rPr>
          <w:rFonts w:eastAsia="仿宋_GB2312" w:hint="eastAsia"/>
          <w:color w:val="000000"/>
          <w:sz w:val="32"/>
          <w:szCs w:val="32"/>
        </w:rPr>
        <w:t>9</w:t>
      </w:r>
      <w:r w:rsidRPr="00A761F1">
        <w:rPr>
          <w:rFonts w:eastAsia="仿宋_GB2312" w:hint="eastAsia"/>
          <w:color w:val="000000"/>
          <w:sz w:val="32"/>
          <w:szCs w:val="32"/>
        </w:rPr>
        <w:t>）衡东县荣恒果岭采石场</w:t>
      </w:r>
    </w:p>
    <w:p w:rsidR="00D8679B" w:rsidRPr="00A761F1" w:rsidRDefault="00D8679B" w:rsidP="00D8679B">
      <w:pPr>
        <w:spacing w:line="520" w:lineRule="exact"/>
        <w:ind w:firstLineChars="200" w:firstLine="640"/>
        <w:rPr>
          <w:rFonts w:ascii="仿宋" w:eastAsia="仿宋" w:hAnsi="仿宋" w:cs="仿宋_GB2312" w:hint="eastAsia"/>
          <w:color w:val="000000"/>
          <w:sz w:val="32"/>
          <w:szCs w:val="32"/>
        </w:rPr>
      </w:pPr>
      <w:r w:rsidRPr="00A761F1">
        <w:rPr>
          <w:rFonts w:eastAsia="仿宋_GB2312" w:hint="eastAsia"/>
          <w:color w:val="000000"/>
          <w:sz w:val="32"/>
          <w:szCs w:val="32"/>
        </w:rPr>
        <w:t>（</w:t>
      </w:r>
      <w:r w:rsidRPr="00A761F1">
        <w:rPr>
          <w:rFonts w:eastAsia="仿宋_GB2312" w:hint="eastAsia"/>
          <w:color w:val="000000"/>
          <w:sz w:val="32"/>
          <w:szCs w:val="32"/>
        </w:rPr>
        <w:t>10</w:t>
      </w:r>
      <w:r w:rsidRPr="00A761F1">
        <w:rPr>
          <w:rFonts w:eastAsia="仿宋_GB2312" w:hint="eastAsia"/>
          <w:color w:val="000000"/>
          <w:sz w:val="32"/>
          <w:szCs w:val="32"/>
        </w:rPr>
        <w:t>）红狮水泥戴家灰石岩矿</w:t>
      </w:r>
    </w:p>
    <w:p w:rsidR="00D8679B" w:rsidRPr="00A761F1" w:rsidRDefault="00D8679B" w:rsidP="00D8679B">
      <w:pPr>
        <w:spacing w:line="520" w:lineRule="exact"/>
        <w:ind w:firstLineChars="200" w:firstLine="643"/>
        <w:rPr>
          <w:rFonts w:ascii="仿宋" w:eastAsia="仿宋" w:hAnsi="仿宋" w:cs="仿宋_GB2312" w:hint="eastAsia"/>
          <w:color w:val="000000"/>
          <w:sz w:val="32"/>
          <w:szCs w:val="32"/>
        </w:rPr>
      </w:pPr>
      <w:r w:rsidRPr="00A761F1">
        <w:rPr>
          <w:rFonts w:eastAsia="仿宋_GB2312" w:hint="eastAsia"/>
          <w:b/>
          <w:bCs/>
          <w:color w:val="000000"/>
          <w:sz w:val="32"/>
          <w:szCs w:val="32"/>
        </w:rPr>
        <w:t>3.</w:t>
      </w:r>
      <w:r w:rsidRPr="00A761F1">
        <w:rPr>
          <w:rFonts w:eastAsia="仿宋_GB2312" w:hint="eastAsia"/>
          <w:b/>
          <w:bCs/>
          <w:color w:val="000000"/>
          <w:sz w:val="32"/>
          <w:szCs w:val="32"/>
        </w:rPr>
        <w:t>尾矿库（</w:t>
      </w:r>
      <w:r w:rsidRPr="00A761F1">
        <w:rPr>
          <w:rFonts w:eastAsia="仿宋_GB2312" w:hint="eastAsia"/>
          <w:b/>
          <w:bCs/>
          <w:color w:val="000000"/>
          <w:sz w:val="32"/>
          <w:szCs w:val="32"/>
        </w:rPr>
        <w:t>5</w:t>
      </w:r>
      <w:r w:rsidRPr="00A761F1">
        <w:rPr>
          <w:rFonts w:eastAsia="仿宋_GB2312" w:hint="eastAsia"/>
          <w:b/>
          <w:bCs/>
          <w:color w:val="000000"/>
          <w:sz w:val="32"/>
          <w:szCs w:val="32"/>
        </w:rPr>
        <w:t>座）：</w:t>
      </w:r>
    </w:p>
    <w:p w:rsidR="00D8679B" w:rsidRPr="00A761F1" w:rsidRDefault="00D8679B" w:rsidP="00D8679B">
      <w:pPr>
        <w:spacing w:line="520" w:lineRule="exact"/>
        <w:ind w:firstLineChars="200" w:firstLine="640"/>
        <w:rPr>
          <w:rFonts w:ascii="仿宋" w:eastAsia="仿宋" w:hAnsi="仿宋" w:cs="仿宋_GB2312" w:hint="eastAsia"/>
          <w:color w:val="000000"/>
          <w:sz w:val="32"/>
          <w:szCs w:val="32"/>
        </w:rPr>
      </w:pPr>
      <w:r w:rsidRPr="00A761F1">
        <w:rPr>
          <w:rFonts w:eastAsia="仿宋_GB2312" w:hint="eastAsia"/>
          <w:color w:val="000000"/>
          <w:sz w:val="32"/>
          <w:szCs w:val="32"/>
        </w:rPr>
        <w:t>（</w:t>
      </w:r>
      <w:r w:rsidRPr="00A761F1">
        <w:rPr>
          <w:rFonts w:eastAsia="仿宋_GB2312" w:hint="eastAsia"/>
          <w:color w:val="000000"/>
          <w:sz w:val="32"/>
          <w:szCs w:val="32"/>
        </w:rPr>
        <w:t>11</w:t>
      </w:r>
      <w:r w:rsidRPr="00A761F1">
        <w:rPr>
          <w:rFonts w:eastAsia="仿宋_GB2312" w:hint="eastAsia"/>
          <w:color w:val="000000"/>
          <w:sz w:val="32"/>
          <w:szCs w:val="32"/>
        </w:rPr>
        <w:t>）湖南蓬源鸿达矿业有限公司冬茅冲尾矿库</w:t>
      </w:r>
    </w:p>
    <w:p w:rsidR="00D8679B" w:rsidRPr="00A761F1" w:rsidRDefault="00D8679B" w:rsidP="00D8679B">
      <w:pPr>
        <w:spacing w:line="520" w:lineRule="exact"/>
        <w:ind w:firstLineChars="200" w:firstLine="640"/>
        <w:rPr>
          <w:rFonts w:ascii="仿宋" w:eastAsia="仿宋" w:hAnsi="仿宋" w:cs="仿宋_GB2312" w:hint="eastAsia"/>
          <w:color w:val="000000"/>
          <w:sz w:val="32"/>
          <w:szCs w:val="32"/>
        </w:rPr>
      </w:pPr>
      <w:r w:rsidRPr="00A761F1">
        <w:rPr>
          <w:rFonts w:eastAsia="仿宋_GB2312" w:hint="eastAsia"/>
          <w:color w:val="000000"/>
          <w:sz w:val="32"/>
          <w:szCs w:val="32"/>
        </w:rPr>
        <w:t>（</w:t>
      </w:r>
      <w:r w:rsidRPr="00A761F1">
        <w:rPr>
          <w:rFonts w:eastAsia="仿宋_GB2312" w:hint="eastAsia"/>
          <w:color w:val="000000"/>
          <w:sz w:val="32"/>
          <w:szCs w:val="32"/>
        </w:rPr>
        <w:t>12</w:t>
      </w:r>
      <w:r w:rsidRPr="00A761F1">
        <w:rPr>
          <w:rFonts w:eastAsia="仿宋_GB2312" w:hint="eastAsia"/>
          <w:color w:val="000000"/>
          <w:sz w:val="32"/>
          <w:szCs w:val="32"/>
        </w:rPr>
        <w:t>）湖南三三合金有限公司南湾钨矿尾矿库</w:t>
      </w:r>
    </w:p>
    <w:p w:rsidR="00D8679B" w:rsidRPr="00A761F1" w:rsidRDefault="00D8679B" w:rsidP="00D8679B">
      <w:pPr>
        <w:spacing w:line="520" w:lineRule="exact"/>
        <w:ind w:firstLineChars="200" w:firstLine="640"/>
        <w:rPr>
          <w:rFonts w:ascii="仿宋" w:eastAsia="仿宋" w:hAnsi="仿宋" w:cs="仿宋_GB2312" w:hint="eastAsia"/>
          <w:color w:val="000000"/>
          <w:sz w:val="32"/>
          <w:szCs w:val="32"/>
        </w:rPr>
      </w:pPr>
      <w:r w:rsidRPr="00A761F1">
        <w:rPr>
          <w:rFonts w:eastAsia="仿宋_GB2312" w:hint="eastAsia"/>
          <w:color w:val="000000"/>
          <w:sz w:val="32"/>
          <w:szCs w:val="32"/>
        </w:rPr>
        <w:t>（</w:t>
      </w:r>
      <w:r w:rsidRPr="00A761F1">
        <w:rPr>
          <w:rFonts w:eastAsia="仿宋_GB2312" w:hint="eastAsia"/>
          <w:color w:val="000000"/>
          <w:sz w:val="32"/>
          <w:szCs w:val="32"/>
        </w:rPr>
        <w:t>13</w:t>
      </w:r>
      <w:r w:rsidRPr="00A761F1">
        <w:rPr>
          <w:rFonts w:eastAsia="仿宋_GB2312" w:hint="eastAsia"/>
          <w:color w:val="000000"/>
          <w:sz w:val="32"/>
          <w:szCs w:val="32"/>
        </w:rPr>
        <w:t>）衡东县金龙矿业有限公司石岩嘴尾矿库</w:t>
      </w:r>
    </w:p>
    <w:p w:rsidR="00D8679B" w:rsidRPr="00A761F1" w:rsidRDefault="00D8679B" w:rsidP="00D8679B">
      <w:pPr>
        <w:spacing w:line="520" w:lineRule="exact"/>
        <w:ind w:firstLineChars="200" w:firstLine="640"/>
        <w:rPr>
          <w:rFonts w:ascii="仿宋" w:eastAsia="仿宋" w:hAnsi="仿宋" w:cs="仿宋_GB2312" w:hint="eastAsia"/>
          <w:color w:val="000000"/>
          <w:sz w:val="32"/>
          <w:szCs w:val="32"/>
        </w:rPr>
      </w:pPr>
      <w:r w:rsidRPr="00A761F1">
        <w:rPr>
          <w:rFonts w:eastAsia="仿宋_GB2312" w:hint="eastAsia"/>
          <w:color w:val="000000"/>
          <w:sz w:val="32"/>
          <w:szCs w:val="32"/>
        </w:rPr>
        <w:t>（</w:t>
      </w:r>
      <w:r w:rsidRPr="00A761F1">
        <w:rPr>
          <w:rFonts w:eastAsia="仿宋_GB2312" w:hint="eastAsia"/>
          <w:color w:val="000000"/>
          <w:sz w:val="32"/>
          <w:szCs w:val="32"/>
        </w:rPr>
        <w:t>14</w:t>
      </w:r>
      <w:r w:rsidRPr="00A761F1">
        <w:rPr>
          <w:rFonts w:eastAsia="仿宋_GB2312" w:hint="eastAsia"/>
          <w:color w:val="000000"/>
          <w:sz w:val="32"/>
          <w:szCs w:val="32"/>
        </w:rPr>
        <w:t>）衡东县金龙矿业有限公司原铅锌矿尾矿库</w:t>
      </w:r>
    </w:p>
    <w:p w:rsidR="00D8679B" w:rsidRPr="00A761F1" w:rsidRDefault="00D8679B" w:rsidP="00D8679B">
      <w:pPr>
        <w:spacing w:line="520" w:lineRule="exact"/>
        <w:ind w:firstLineChars="200" w:firstLine="640"/>
        <w:rPr>
          <w:rFonts w:ascii="仿宋" w:eastAsia="仿宋" w:hAnsi="仿宋" w:cs="仿宋_GB2312" w:hint="eastAsia"/>
          <w:color w:val="000000"/>
          <w:sz w:val="32"/>
          <w:szCs w:val="32"/>
        </w:rPr>
      </w:pPr>
      <w:r w:rsidRPr="00A761F1">
        <w:rPr>
          <w:rFonts w:eastAsia="仿宋_GB2312" w:hint="eastAsia"/>
          <w:color w:val="000000"/>
          <w:sz w:val="32"/>
          <w:szCs w:val="32"/>
        </w:rPr>
        <w:t>（</w:t>
      </w:r>
      <w:r w:rsidRPr="00A761F1">
        <w:rPr>
          <w:rFonts w:eastAsia="仿宋_GB2312" w:hint="eastAsia"/>
          <w:color w:val="000000"/>
          <w:sz w:val="32"/>
          <w:szCs w:val="32"/>
        </w:rPr>
        <w:t>15</w:t>
      </w:r>
      <w:r w:rsidRPr="00A761F1">
        <w:rPr>
          <w:rFonts w:eastAsia="仿宋_GB2312" w:hint="eastAsia"/>
          <w:color w:val="000000"/>
          <w:sz w:val="32"/>
          <w:szCs w:val="32"/>
        </w:rPr>
        <w:t>）衡东县丰源有色金属有限公司尾矿库</w:t>
      </w:r>
    </w:p>
    <w:p w:rsidR="00D8679B" w:rsidRPr="00A761F1" w:rsidRDefault="00D8679B" w:rsidP="00D8679B">
      <w:pPr>
        <w:spacing w:line="520" w:lineRule="exact"/>
        <w:ind w:firstLineChars="200" w:firstLine="640"/>
        <w:jc w:val="left"/>
        <w:rPr>
          <w:rFonts w:ascii="仿宋" w:eastAsia="仿宋" w:hAnsi="仿宋" w:cs="仿宋" w:hint="eastAsia"/>
          <w:sz w:val="32"/>
          <w:szCs w:val="32"/>
        </w:rPr>
      </w:pPr>
    </w:p>
    <w:p w:rsidR="00D8679B" w:rsidRPr="00A761F1" w:rsidRDefault="00D8679B" w:rsidP="00D8679B">
      <w:pPr>
        <w:spacing w:line="520" w:lineRule="exact"/>
        <w:ind w:firstLineChars="200" w:firstLine="640"/>
        <w:jc w:val="left"/>
        <w:rPr>
          <w:rFonts w:ascii="黑体" w:eastAsia="黑体" w:hAnsi="黑体" w:hint="eastAsia"/>
          <w:sz w:val="32"/>
          <w:szCs w:val="32"/>
        </w:rPr>
      </w:pPr>
      <w:r w:rsidRPr="00A761F1">
        <w:rPr>
          <w:rFonts w:ascii="黑体" w:eastAsia="黑体" w:hAnsi="黑体" w:hint="eastAsia"/>
          <w:sz w:val="32"/>
          <w:szCs w:val="32"/>
        </w:rPr>
        <w:lastRenderedPageBreak/>
        <w:t>（二）危险化学品（6家）</w:t>
      </w:r>
    </w:p>
    <w:p w:rsidR="00D8679B" w:rsidRPr="00A761F1" w:rsidRDefault="00D8679B" w:rsidP="00D8679B">
      <w:pPr>
        <w:spacing w:line="520" w:lineRule="exact"/>
        <w:ind w:firstLineChars="200" w:firstLine="640"/>
        <w:jc w:val="left"/>
        <w:rPr>
          <w:rFonts w:ascii="黑体" w:eastAsia="黑体" w:hAnsi="黑体" w:hint="eastAsia"/>
          <w:sz w:val="32"/>
          <w:szCs w:val="32"/>
        </w:rPr>
      </w:pPr>
      <w:r w:rsidRPr="00A761F1">
        <w:rPr>
          <w:rFonts w:ascii="楷体" w:eastAsia="楷体" w:hAnsi="楷体" w:cs="楷体" w:hint="eastAsia"/>
          <w:sz w:val="32"/>
          <w:szCs w:val="32"/>
        </w:rPr>
        <w:t>1.危险化学品生产企业（5家）</w:t>
      </w:r>
    </w:p>
    <w:p w:rsidR="00D8679B" w:rsidRPr="00A761F1" w:rsidRDefault="00D8679B" w:rsidP="00D8679B">
      <w:pPr>
        <w:spacing w:line="520" w:lineRule="exact"/>
        <w:ind w:firstLineChars="200" w:firstLine="640"/>
        <w:jc w:val="left"/>
        <w:rPr>
          <w:rFonts w:ascii="黑体" w:eastAsia="黑体" w:hAnsi="黑体" w:hint="eastAsia"/>
          <w:sz w:val="32"/>
          <w:szCs w:val="32"/>
        </w:rPr>
      </w:pPr>
      <w:r w:rsidRPr="00A761F1">
        <w:rPr>
          <w:rFonts w:ascii="仿宋" w:eastAsia="仿宋" w:hAnsi="仿宋" w:cs="仿宋" w:hint="eastAsia"/>
          <w:sz w:val="32"/>
          <w:szCs w:val="32"/>
        </w:rPr>
        <w:t>（1）湖南有色衡东氟化学有限公司</w:t>
      </w:r>
    </w:p>
    <w:p w:rsidR="00D8679B" w:rsidRPr="00A761F1" w:rsidRDefault="00D8679B" w:rsidP="00D8679B">
      <w:pPr>
        <w:spacing w:line="520" w:lineRule="exact"/>
        <w:ind w:firstLineChars="200" w:firstLine="640"/>
        <w:jc w:val="left"/>
        <w:rPr>
          <w:rFonts w:ascii="黑体" w:eastAsia="黑体" w:hAnsi="黑体" w:hint="eastAsia"/>
          <w:sz w:val="32"/>
          <w:szCs w:val="32"/>
        </w:rPr>
      </w:pPr>
      <w:r w:rsidRPr="00A761F1">
        <w:rPr>
          <w:rFonts w:ascii="仿宋" w:eastAsia="仿宋" w:hAnsi="仿宋" w:cs="仿宋" w:hint="eastAsia"/>
          <w:sz w:val="32"/>
          <w:szCs w:val="32"/>
        </w:rPr>
        <w:t>（2）衡东裕华化工有限公司</w:t>
      </w:r>
    </w:p>
    <w:p w:rsidR="00D8679B" w:rsidRPr="00A761F1" w:rsidRDefault="00D8679B" w:rsidP="00D8679B">
      <w:pPr>
        <w:spacing w:line="520" w:lineRule="exact"/>
        <w:ind w:firstLineChars="200" w:firstLine="640"/>
        <w:jc w:val="left"/>
        <w:rPr>
          <w:rFonts w:ascii="仿宋" w:eastAsia="仿宋" w:hAnsi="仿宋" w:cs="仿宋" w:hint="eastAsia"/>
          <w:sz w:val="32"/>
          <w:szCs w:val="32"/>
        </w:rPr>
      </w:pPr>
      <w:r w:rsidRPr="00A761F1">
        <w:rPr>
          <w:rFonts w:ascii="仿宋" w:eastAsia="仿宋" w:hAnsi="仿宋" w:cs="仿宋" w:hint="eastAsia"/>
          <w:sz w:val="32"/>
          <w:szCs w:val="32"/>
        </w:rPr>
        <w:t>（3）衡东荣恒化工有限公司</w:t>
      </w:r>
    </w:p>
    <w:p w:rsidR="00D8679B" w:rsidRPr="00A761F1" w:rsidRDefault="00D8679B" w:rsidP="00D8679B">
      <w:pPr>
        <w:spacing w:line="520" w:lineRule="exact"/>
        <w:ind w:firstLineChars="200" w:firstLine="640"/>
        <w:jc w:val="left"/>
        <w:rPr>
          <w:rFonts w:ascii="黑体" w:eastAsia="黑体" w:hAnsi="黑体" w:hint="eastAsia"/>
          <w:sz w:val="32"/>
          <w:szCs w:val="32"/>
        </w:rPr>
      </w:pPr>
      <w:r w:rsidRPr="00A761F1">
        <w:rPr>
          <w:rFonts w:ascii="仿宋" w:eastAsia="仿宋" w:hAnsi="仿宋" w:cs="仿宋" w:hint="eastAsia"/>
          <w:sz w:val="32"/>
          <w:szCs w:val="32"/>
        </w:rPr>
        <w:t>（4）衡东湘衡盐化有限责任公司</w:t>
      </w:r>
    </w:p>
    <w:p w:rsidR="00D8679B" w:rsidRPr="00A761F1" w:rsidRDefault="00D8679B" w:rsidP="00D8679B">
      <w:pPr>
        <w:spacing w:line="520" w:lineRule="exact"/>
        <w:ind w:firstLineChars="200" w:firstLine="640"/>
        <w:jc w:val="left"/>
        <w:rPr>
          <w:rFonts w:ascii="黑体" w:eastAsia="黑体" w:hAnsi="黑体" w:hint="eastAsia"/>
          <w:sz w:val="32"/>
          <w:szCs w:val="32"/>
        </w:rPr>
      </w:pPr>
      <w:r w:rsidRPr="00A761F1">
        <w:rPr>
          <w:rFonts w:ascii="仿宋" w:eastAsia="仿宋" w:hAnsi="仿宋" w:cs="仿宋" w:hint="eastAsia"/>
          <w:sz w:val="32"/>
          <w:szCs w:val="32"/>
        </w:rPr>
        <w:t>（5）衡东金源铝银粉厂</w:t>
      </w:r>
    </w:p>
    <w:p w:rsidR="00D8679B" w:rsidRPr="00A761F1" w:rsidRDefault="00D8679B" w:rsidP="00D8679B">
      <w:pPr>
        <w:spacing w:line="520" w:lineRule="exact"/>
        <w:ind w:firstLineChars="200" w:firstLine="640"/>
        <w:jc w:val="left"/>
        <w:rPr>
          <w:rFonts w:ascii="黑体" w:eastAsia="黑体" w:hAnsi="黑体" w:hint="eastAsia"/>
          <w:sz w:val="32"/>
          <w:szCs w:val="32"/>
        </w:rPr>
      </w:pPr>
      <w:r w:rsidRPr="00A761F1">
        <w:rPr>
          <w:rFonts w:ascii="楷体" w:eastAsia="楷体" w:hAnsi="楷体" w:cs="楷体" w:hint="eastAsia"/>
          <w:sz w:val="32"/>
          <w:szCs w:val="32"/>
        </w:rPr>
        <w:t>2.危险化学品经营企业（1家）</w:t>
      </w:r>
    </w:p>
    <w:p w:rsidR="00D8679B" w:rsidRPr="00A761F1" w:rsidRDefault="00D8679B" w:rsidP="00D8679B">
      <w:pPr>
        <w:spacing w:line="520" w:lineRule="exact"/>
        <w:ind w:firstLineChars="200" w:firstLine="640"/>
        <w:jc w:val="left"/>
        <w:rPr>
          <w:rFonts w:ascii="黑体" w:eastAsia="黑体" w:hAnsi="黑体"/>
          <w:sz w:val="32"/>
          <w:szCs w:val="32"/>
        </w:rPr>
      </w:pPr>
      <w:r w:rsidRPr="00A761F1">
        <w:rPr>
          <w:rFonts w:ascii="仿宋" w:eastAsia="仿宋" w:hAnsi="仿宋" w:cs="仿宋" w:hint="eastAsia"/>
          <w:sz w:val="32"/>
          <w:szCs w:val="32"/>
        </w:rPr>
        <w:t>（1）中石油衡东城关加油站</w:t>
      </w:r>
    </w:p>
    <w:p w:rsidR="00D8679B" w:rsidRPr="00A761F1" w:rsidRDefault="00D8679B" w:rsidP="00D8679B">
      <w:pPr>
        <w:spacing w:line="520" w:lineRule="exact"/>
        <w:ind w:firstLineChars="200" w:firstLine="640"/>
        <w:jc w:val="left"/>
        <w:rPr>
          <w:rFonts w:ascii="黑体" w:eastAsia="黑体" w:hAnsi="黑体" w:hint="eastAsia"/>
          <w:sz w:val="32"/>
          <w:szCs w:val="32"/>
        </w:rPr>
      </w:pPr>
    </w:p>
    <w:p w:rsidR="00D8679B" w:rsidRPr="00A761F1" w:rsidRDefault="00D8679B" w:rsidP="00D8679B">
      <w:pPr>
        <w:spacing w:line="520" w:lineRule="exact"/>
        <w:ind w:firstLineChars="200" w:firstLine="640"/>
        <w:jc w:val="left"/>
        <w:rPr>
          <w:rFonts w:ascii="楷体" w:eastAsia="楷体" w:hAnsi="楷体" w:cs="楷体"/>
          <w:sz w:val="32"/>
          <w:szCs w:val="32"/>
        </w:rPr>
      </w:pPr>
      <w:r w:rsidRPr="00A761F1">
        <w:rPr>
          <w:rFonts w:ascii="黑体" w:eastAsia="黑体" w:hAnsi="黑体" w:hint="eastAsia"/>
          <w:sz w:val="32"/>
          <w:szCs w:val="32"/>
        </w:rPr>
        <w:t>（三）烟花爆竹批发企业（3家）</w:t>
      </w:r>
    </w:p>
    <w:p w:rsidR="00D8679B" w:rsidRPr="00A761F1" w:rsidRDefault="00D8679B" w:rsidP="00D8679B">
      <w:pPr>
        <w:spacing w:line="520" w:lineRule="exact"/>
        <w:ind w:firstLineChars="300" w:firstLine="960"/>
        <w:rPr>
          <w:rFonts w:ascii="仿宋" w:eastAsia="仿宋" w:hAnsi="仿宋" w:cs="仿宋" w:hint="eastAsia"/>
          <w:sz w:val="32"/>
          <w:szCs w:val="32"/>
        </w:rPr>
      </w:pPr>
      <w:r w:rsidRPr="00A761F1">
        <w:rPr>
          <w:rFonts w:ascii="仿宋" w:eastAsia="仿宋" w:hAnsi="仿宋" w:cs="仿宋" w:hint="eastAsia"/>
          <w:sz w:val="32"/>
          <w:szCs w:val="32"/>
        </w:rPr>
        <w:t>1.衡东益弘烟花爆竹批发有限公司</w:t>
      </w:r>
    </w:p>
    <w:p w:rsidR="00D8679B" w:rsidRPr="00A761F1" w:rsidRDefault="00D8679B" w:rsidP="00D8679B">
      <w:pPr>
        <w:spacing w:line="520" w:lineRule="exact"/>
        <w:ind w:firstLineChars="300" w:firstLine="960"/>
        <w:rPr>
          <w:rFonts w:ascii="仿宋" w:eastAsia="仿宋" w:hAnsi="仿宋" w:cs="仿宋" w:hint="eastAsia"/>
          <w:sz w:val="32"/>
          <w:szCs w:val="32"/>
        </w:rPr>
      </w:pPr>
      <w:r w:rsidRPr="00A761F1">
        <w:rPr>
          <w:rFonts w:ascii="仿宋" w:eastAsia="仿宋" w:hAnsi="仿宋" w:cs="仿宋" w:hint="eastAsia"/>
          <w:sz w:val="32"/>
          <w:szCs w:val="32"/>
        </w:rPr>
        <w:t>2.衡东鸿晟烟花爆竹有限责任公司</w:t>
      </w:r>
    </w:p>
    <w:p w:rsidR="00D8679B" w:rsidRPr="00A761F1" w:rsidRDefault="00D8679B" w:rsidP="00D8679B">
      <w:pPr>
        <w:spacing w:line="520" w:lineRule="exact"/>
        <w:ind w:firstLineChars="300" w:firstLine="960"/>
        <w:rPr>
          <w:rFonts w:ascii="仿宋" w:eastAsia="仿宋" w:hAnsi="仿宋" w:cs="仿宋" w:hint="eastAsia"/>
          <w:sz w:val="32"/>
          <w:szCs w:val="32"/>
        </w:rPr>
      </w:pPr>
      <w:r w:rsidRPr="00A761F1">
        <w:rPr>
          <w:rFonts w:ascii="仿宋" w:eastAsia="仿宋" w:hAnsi="仿宋" w:cs="仿宋" w:hint="eastAsia"/>
          <w:sz w:val="32"/>
          <w:szCs w:val="32"/>
        </w:rPr>
        <w:t>3.衡东县鑫平烟花爆竹批发有限公司</w:t>
      </w:r>
    </w:p>
    <w:p w:rsidR="00D8679B" w:rsidRPr="00A761F1" w:rsidRDefault="00D8679B" w:rsidP="00D8679B">
      <w:pPr>
        <w:spacing w:line="520" w:lineRule="exact"/>
        <w:ind w:firstLineChars="200" w:firstLine="640"/>
        <w:jc w:val="left"/>
        <w:rPr>
          <w:rFonts w:ascii="黑体" w:eastAsia="黑体" w:hAnsi="黑体" w:hint="eastAsia"/>
          <w:sz w:val="32"/>
          <w:szCs w:val="32"/>
        </w:rPr>
      </w:pPr>
    </w:p>
    <w:p w:rsidR="00D8679B" w:rsidRPr="00A761F1" w:rsidRDefault="00D8679B" w:rsidP="00D8679B">
      <w:pPr>
        <w:spacing w:line="520" w:lineRule="exact"/>
        <w:ind w:firstLineChars="200" w:firstLine="640"/>
        <w:jc w:val="left"/>
        <w:rPr>
          <w:rFonts w:ascii="黑体" w:eastAsia="黑体" w:hAnsi="黑体"/>
          <w:sz w:val="32"/>
          <w:szCs w:val="32"/>
        </w:rPr>
      </w:pPr>
      <w:r w:rsidRPr="00A761F1">
        <w:rPr>
          <w:rFonts w:ascii="黑体" w:eastAsia="黑体" w:hAnsi="黑体" w:hint="eastAsia"/>
          <w:sz w:val="32"/>
          <w:szCs w:val="32"/>
        </w:rPr>
        <w:t>（四）冶金等工贸（9家）</w:t>
      </w:r>
    </w:p>
    <w:p w:rsidR="00D8679B" w:rsidRPr="00A761F1" w:rsidRDefault="00D8679B" w:rsidP="00D8679B">
      <w:pPr>
        <w:spacing w:line="520" w:lineRule="exact"/>
        <w:ind w:firstLineChars="250" w:firstLine="800"/>
        <w:rPr>
          <w:rFonts w:ascii="仿宋" w:eastAsia="仿宋" w:cs="仿宋" w:hint="eastAsia"/>
          <w:sz w:val="32"/>
          <w:szCs w:val="32"/>
        </w:rPr>
      </w:pPr>
      <w:r w:rsidRPr="00A761F1">
        <w:rPr>
          <w:rFonts w:ascii="仿宋" w:eastAsia="仿宋" w:hAnsi="仿宋" w:cs="仿宋" w:hint="eastAsia"/>
          <w:sz w:val="32"/>
          <w:szCs w:val="32"/>
        </w:rPr>
        <w:t>（1）</w:t>
      </w:r>
      <w:r w:rsidRPr="00A761F1">
        <w:rPr>
          <w:rFonts w:ascii="仿宋" w:eastAsia="仿宋" w:cs="仿宋" w:hint="eastAsia"/>
          <w:sz w:val="32"/>
          <w:szCs w:val="32"/>
        </w:rPr>
        <w:t xml:space="preserve">湖南世纪钨材股份有限公司 </w:t>
      </w:r>
    </w:p>
    <w:p w:rsidR="00D8679B" w:rsidRPr="00A761F1" w:rsidRDefault="00D8679B" w:rsidP="00D8679B">
      <w:pPr>
        <w:spacing w:line="520" w:lineRule="exact"/>
        <w:ind w:firstLineChars="250" w:firstLine="800"/>
        <w:rPr>
          <w:rFonts w:ascii="仿宋" w:eastAsia="仿宋" w:cs="仿宋" w:hint="eastAsia"/>
          <w:sz w:val="32"/>
          <w:szCs w:val="32"/>
        </w:rPr>
      </w:pPr>
      <w:r w:rsidRPr="00A761F1">
        <w:rPr>
          <w:rFonts w:ascii="仿宋" w:eastAsia="仿宋" w:cs="仿宋" w:hint="eastAsia"/>
          <w:sz w:val="32"/>
          <w:szCs w:val="32"/>
        </w:rPr>
        <w:t>（2）湖南机油泵股份有限公司</w:t>
      </w:r>
    </w:p>
    <w:p w:rsidR="00D8679B" w:rsidRPr="00A761F1" w:rsidRDefault="00D8679B" w:rsidP="00D8679B">
      <w:pPr>
        <w:spacing w:line="520" w:lineRule="exact"/>
        <w:ind w:firstLineChars="250" w:firstLine="800"/>
        <w:rPr>
          <w:rFonts w:ascii="仿宋" w:eastAsia="仿宋" w:cs="仿宋" w:hint="eastAsia"/>
          <w:sz w:val="32"/>
          <w:szCs w:val="32"/>
        </w:rPr>
      </w:pPr>
      <w:r w:rsidRPr="00A761F1">
        <w:rPr>
          <w:rFonts w:ascii="仿宋" w:eastAsia="仿宋" w:cs="仿宋" w:hint="eastAsia"/>
          <w:sz w:val="32"/>
          <w:szCs w:val="32"/>
        </w:rPr>
        <w:t>（3）</w:t>
      </w:r>
      <w:bookmarkStart w:id="0" w:name="_GoBack"/>
      <w:bookmarkEnd w:id="0"/>
      <w:r w:rsidRPr="00A761F1">
        <w:rPr>
          <w:rFonts w:ascii="仿宋" w:eastAsia="仿宋" w:cs="仿宋" w:hint="eastAsia"/>
          <w:sz w:val="32"/>
          <w:szCs w:val="32"/>
        </w:rPr>
        <w:t>湖南春昌有色金属有限公司</w:t>
      </w:r>
    </w:p>
    <w:p w:rsidR="00D8679B" w:rsidRPr="00A761F1" w:rsidRDefault="00D8679B" w:rsidP="00D8679B">
      <w:pPr>
        <w:spacing w:line="520" w:lineRule="exact"/>
        <w:ind w:firstLineChars="250" w:firstLine="800"/>
        <w:rPr>
          <w:rFonts w:ascii="仿宋" w:eastAsia="仿宋" w:cs="仿宋" w:hint="eastAsia"/>
          <w:sz w:val="32"/>
          <w:szCs w:val="32"/>
        </w:rPr>
      </w:pPr>
      <w:r w:rsidRPr="00A761F1">
        <w:rPr>
          <w:rFonts w:ascii="仿宋" w:eastAsia="仿宋" w:cs="仿宋" w:hint="eastAsia"/>
          <w:sz w:val="32"/>
          <w:szCs w:val="32"/>
        </w:rPr>
        <w:t>（4）湖南业通塑管有限公司</w:t>
      </w:r>
    </w:p>
    <w:p w:rsidR="00D8679B" w:rsidRPr="00A761F1" w:rsidRDefault="00D8679B" w:rsidP="00D8679B">
      <w:pPr>
        <w:spacing w:line="520" w:lineRule="exact"/>
        <w:ind w:firstLineChars="250" w:firstLine="800"/>
        <w:rPr>
          <w:rFonts w:ascii="仿宋" w:eastAsia="仿宋" w:cs="仿宋" w:hint="eastAsia"/>
          <w:sz w:val="32"/>
          <w:szCs w:val="32"/>
        </w:rPr>
      </w:pPr>
      <w:r w:rsidRPr="00A761F1">
        <w:rPr>
          <w:rFonts w:ascii="仿宋" w:eastAsia="仿宋" w:cs="仿宋" w:hint="eastAsia"/>
          <w:sz w:val="32"/>
          <w:szCs w:val="32"/>
        </w:rPr>
        <w:t>（5）衡阳泰源商砼有限公司</w:t>
      </w:r>
    </w:p>
    <w:p w:rsidR="00D8679B" w:rsidRPr="00A761F1" w:rsidRDefault="00D8679B" w:rsidP="00D8679B">
      <w:pPr>
        <w:spacing w:line="520" w:lineRule="exact"/>
        <w:ind w:firstLineChars="250" w:firstLine="800"/>
        <w:rPr>
          <w:rFonts w:ascii="仿宋" w:eastAsia="仿宋" w:cs="仿宋" w:hint="eastAsia"/>
          <w:sz w:val="32"/>
          <w:szCs w:val="32"/>
        </w:rPr>
      </w:pPr>
      <w:r w:rsidRPr="00A761F1">
        <w:rPr>
          <w:rFonts w:ascii="仿宋" w:eastAsia="仿宋" w:cs="仿宋" w:hint="eastAsia"/>
          <w:sz w:val="32"/>
          <w:szCs w:val="32"/>
        </w:rPr>
        <w:t>（6）衡东新辉陶瓷有限公司</w:t>
      </w:r>
    </w:p>
    <w:p w:rsidR="00D8679B" w:rsidRPr="00A761F1" w:rsidRDefault="00D8679B" w:rsidP="00D8679B">
      <w:pPr>
        <w:spacing w:line="520" w:lineRule="exact"/>
        <w:ind w:firstLineChars="250" w:firstLine="800"/>
        <w:rPr>
          <w:rFonts w:ascii="仿宋" w:eastAsia="仿宋" w:cs="仿宋" w:hint="eastAsia"/>
          <w:sz w:val="32"/>
          <w:szCs w:val="32"/>
        </w:rPr>
      </w:pPr>
      <w:r w:rsidRPr="00A761F1">
        <w:rPr>
          <w:rFonts w:ascii="仿宋" w:eastAsia="仿宋" w:cs="仿宋" w:hint="eastAsia"/>
          <w:sz w:val="32"/>
          <w:szCs w:val="32"/>
        </w:rPr>
        <w:t>（7）衡东源详有色金属有限公司</w:t>
      </w:r>
    </w:p>
    <w:p w:rsidR="00D8679B" w:rsidRPr="00A761F1" w:rsidRDefault="00D8679B" w:rsidP="00D8679B">
      <w:pPr>
        <w:spacing w:line="520" w:lineRule="exact"/>
        <w:ind w:firstLineChars="250" w:firstLine="800"/>
        <w:rPr>
          <w:rFonts w:ascii="仿宋" w:eastAsia="仿宋" w:cs="仿宋" w:hint="eastAsia"/>
          <w:sz w:val="32"/>
          <w:szCs w:val="32"/>
        </w:rPr>
      </w:pPr>
      <w:r w:rsidRPr="00A761F1">
        <w:rPr>
          <w:rFonts w:ascii="仿宋" w:eastAsia="仿宋" w:cs="仿宋" w:hint="eastAsia"/>
          <w:sz w:val="32"/>
          <w:szCs w:val="32"/>
        </w:rPr>
        <w:t>（8）衡东县中湖包装有限公司</w:t>
      </w:r>
    </w:p>
    <w:p w:rsidR="00D8679B" w:rsidRPr="00A761F1" w:rsidRDefault="00D8679B" w:rsidP="00D8679B">
      <w:pPr>
        <w:spacing w:line="520" w:lineRule="exact"/>
        <w:ind w:firstLineChars="250" w:firstLine="800"/>
        <w:rPr>
          <w:rFonts w:ascii="仿宋" w:eastAsia="仿宋" w:cs="仿宋" w:hint="eastAsia"/>
          <w:sz w:val="32"/>
          <w:szCs w:val="32"/>
        </w:rPr>
      </w:pPr>
      <w:r w:rsidRPr="00A761F1">
        <w:rPr>
          <w:rFonts w:ascii="仿宋" w:eastAsia="仿宋" w:cs="仿宋" w:hint="eastAsia"/>
          <w:sz w:val="32"/>
          <w:szCs w:val="32"/>
        </w:rPr>
        <w:t>（9）湖南东健药业有限公司</w:t>
      </w:r>
    </w:p>
    <w:p w:rsidR="00D8679B" w:rsidRPr="00A761F1" w:rsidRDefault="00D8679B" w:rsidP="00D8679B">
      <w:pPr>
        <w:spacing w:line="520" w:lineRule="exact"/>
        <w:ind w:firstLineChars="250" w:firstLine="800"/>
        <w:rPr>
          <w:rFonts w:ascii="仿宋" w:eastAsia="仿宋" w:cs="仿宋" w:hint="eastAsia"/>
          <w:sz w:val="32"/>
          <w:szCs w:val="32"/>
        </w:rPr>
      </w:pPr>
      <w:r w:rsidRPr="00A761F1">
        <w:rPr>
          <w:rFonts w:ascii="仿宋" w:eastAsia="仿宋" w:cs="仿宋" w:hint="eastAsia"/>
          <w:sz w:val="32"/>
          <w:szCs w:val="32"/>
        </w:rPr>
        <w:t>（10）衡阳力源动力制造有限公司</w:t>
      </w:r>
    </w:p>
    <w:p w:rsidR="00D8679B" w:rsidRPr="00A761F1" w:rsidRDefault="00D8679B" w:rsidP="00D8679B">
      <w:pPr>
        <w:spacing w:line="520" w:lineRule="exact"/>
        <w:ind w:firstLineChars="250" w:firstLine="800"/>
        <w:rPr>
          <w:rFonts w:ascii="仿宋" w:eastAsia="仿宋" w:cs="仿宋" w:hint="eastAsia"/>
          <w:sz w:val="32"/>
          <w:szCs w:val="32"/>
        </w:rPr>
      </w:pPr>
      <w:r w:rsidRPr="00A761F1">
        <w:rPr>
          <w:rFonts w:ascii="仿宋" w:eastAsia="仿宋" w:cs="仿宋" w:hint="eastAsia"/>
          <w:sz w:val="32"/>
          <w:szCs w:val="32"/>
        </w:rPr>
        <w:lastRenderedPageBreak/>
        <w:t>（11）衡东县烟草公司</w:t>
      </w:r>
    </w:p>
    <w:p w:rsidR="00D8679B" w:rsidRPr="00A761F1" w:rsidRDefault="00D8679B" w:rsidP="00D8679B">
      <w:pPr>
        <w:spacing w:line="520" w:lineRule="exact"/>
        <w:ind w:firstLineChars="200" w:firstLine="640"/>
        <w:jc w:val="left"/>
        <w:rPr>
          <w:rFonts w:ascii="黑体" w:eastAsia="黑体" w:hAnsi="黑体" w:hint="eastAsia"/>
          <w:sz w:val="32"/>
          <w:szCs w:val="32"/>
        </w:rPr>
      </w:pPr>
    </w:p>
    <w:p w:rsidR="00D8679B" w:rsidRPr="00A761F1" w:rsidRDefault="00D8679B" w:rsidP="00D8679B">
      <w:pPr>
        <w:spacing w:line="520" w:lineRule="exact"/>
        <w:ind w:firstLineChars="200" w:firstLine="640"/>
        <w:jc w:val="left"/>
        <w:rPr>
          <w:rFonts w:ascii="黑体" w:eastAsia="黑体" w:hAnsi="黑体" w:hint="eastAsia"/>
          <w:sz w:val="32"/>
          <w:szCs w:val="32"/>
        </w:rPr>
      </w:pPr>
      <w:r w:rsidRPr="00A761F1">
        <w:rPr>
          <w:rFonts w:ascii="黑体" w:eastAsia="黑体" w:hAnsi="黑体" w:hint="eastAsia"/>
          <w:sz w:val="32"/>
          <w:szCs w:val="32"/>
        </w:rPr>
        <w:t>（五）大浦经开区应急分局(7家)</w:t>
      </w:r>
    </w:p>
    <w:p w:rsidR="00D8679B" w:rsidRPr="00A761F1" w:rsidRDefault="00D8679B" w:rsidP="00D8679B">
      <w:pPr>
        <w:ind w:firstLineChars="200" w:firstLine="640"/>
        <w:rPr>
          <w:rFonts w:ascii="仿宋" w:eastAsia="仿宋" w:hAnsi="仿宋" w:cs="仿宋" w:hint="eastAsia"/>
          <w:sz w:val="32"/>
          <w:szCs w:val="32"/>
        </w:rPr>
      </w:pPr>
      <w:r w:rsidRPr="00A761F1">
        <w:rPr>
          <w:rFonts w:ascii="仿宋" w:eastAsia="仿宋" w:hAnsi="仿宋" w:cs="仿宋" w:hint="eastAsia"/>
          <w:sz w:val="32"/>
          <w:szCs w:val="32"/>
        </w:rPr>
        <w:t>（1）湖南创大钒钨有限公司</w:t>
      </w:r>
    </w:p>
    <w:p w:rsidR="00D8679B" w:rsidRPr="00A761F1" w:rsidRDefault="00D8679B" w:rsidP="00D8679B">
      <w:pPr>
        <w:ind w:firstLineChars="200" w:firstLine="640"/>
        <w:rPr>
          <w:rFonts w:ascii="仿宋" w:eastAsia="仿宋" w:hAnsi="仿宋" w:cs="仿宋" w:hint="eastAsia"/>
          <w:sz w:val="32"/>
          <w:szCs w:val="32"/>
        </w:rPr>
      </w:pPr>
      <w:r w:rsidRPr="00A761F1">
        <w:rPr>
          <w:rFonts w:ascii="仿宋" w:eastAsia="仿宋" w:hAnsi="仿宋" w:cs="仿宋" w:hint="eastAsia"/>
          <w:sz w:val="32"/>
          <w:szCs w:val="32"/>
        </w:rPr>
        <w:t>（2）衡东金平再生资源有限公司</w:t>
      </w:r>
    </w:p>
    <w:p w:rsidR="00D8679B" w:rsidRPr="00A761F1" w:rsidRDefault="00D8679B" w:rsidP="00D8679B">
      <w:pPr>
        <w:ind w:firstLineChars="200" w:firstLine="640"/>
        <w:rPr>
          <w:rFonts w:ascii="仿宋" w:eastAsia="仿宋" w:hAnsi="仿宋" w:cs="仿宋" w:hint="eastAsia"/>
          <w:sz w:val="32"/>
          <w:szCs w:val="32"/>
        </w:rPr>
      </w:pPr>
      <w:r w:rsidRPr="00A761F1">
        <w:rPr>
          <w:rFonts w:ascii="仿宋" w:eastAsia="仿宋" w:hAnsi="仿宋" w:cs="仿宋" w:hint="eastAsia"/>
          <w:sz w:val="32"/>
          <w:szCs w:val="32"/>
        </w:rPr>
        <w:t>（3）衡阳和富铜业有限公司</w:t>
      </w:r>
    </w:p>
    <w:p w:rsidR="00D8679B" w:rsidRPr="00A761F1" w:rsidRDefault="00D8679B" w:rsidP="00D8679B">
      <w:pPr>
        <w:ind w:firstLineChars="200" w:firstLine="640"/>
        <w:rPr>
          <w:rFonts w:ascii="仿宋" w:eastAsia="仿宋" w:hAnsi="仿宋" w:cs="仿宋" w:hint="eastAsia"/>
          <w:sz w:val="32"/>
          <w:szCs w:val="32"/>
        </w:rPr>
      </w:pPr>
      <w:r w:rsidRPr="00A761F1">
        <w:rPr>
          <w:rFonts w:ascii="仿宋" w:eastAsia="仿宋" w:hAnsi="仿宋" w:cs="仿宋" w:hint="eastAsia"/>
          <w:sz w:val="32"/>
          <w:szCs w:val="32"/>
        </w:rPr>
        <w:t>（4）湖南荣桓科技有限公司</w:t>
      </w:r>
    </w:p>
    <w:p w:rsidR="00D8679B" w:rsidRPr="00A761F1" w:rsidRDefault="00D8679B" w:rsidP="00D8679B">
      <w:pPr>
        <w:ind w:firstLineChars="200" w:firstLine="640"/>
        <w:rPr>
          <w:rFonts w:ascii="仿宋" w:eastAsia="仿宋" w:hAnsi="仿宋" w:cs="仿宋" w:hint="eastAsia"/>
          <w:sz w:val="32"/>
          <w:szCs w:val="32"/>
        </w:rPr>
      </w:pPr>
      <w:r w:rsidRPr="00A761F1">
        <w:rPr>
          <w:rFonts w:ascii="仿宋" w:eastAsia="仿宋" w:hAnsi="仿宋" w:cs="仿宋" w:hint="eastAsia"/>
          <w:sz w:val="32"/>
          <w:szCs w:val="32"/>
        </w:rPr>
        <w:t>（5）湖南谊德化工有限公司</w:t>
      </w:r>
    </w:p>
    <w:p w:rsidR="00D8679B" w:rsidRPr="00A761F1" w:rsidRDefault="00D8679B" w:rsidP="00D8679B">
      <w:pPr>
        <w:ind w:firstLineChars="200" w:firstLine="640"/>
        <w:rPr>
          <w:rFonts w:ascii="仿宋" w:eastAsia="仿宋" w:hAnsi="仿宋" w:cs="仿宋" w:hint="eastAsia"/>
          <w:sz w:val="32"/>
          <w:szCs w:val="32"/>
        </w:rPr>
      </w:pPr>
      <w:r w:rsidRPr="00A761F1">
        <w:rPr>
          <w:rFonts w:ascii="仿宋" w:eastAsia="仿宋" w:hAnsi="仿宋" w:cs="仿宋" w:hint="eastAsia"/>
          <w:sz w:val="32"/>
          <w:szCs w:val="32"/>
        </w:rPr>
        <w:t>（6）衡阳华亚玻璃制品有限公司</w:t>
      </w:r>
    </w:p>
    <w:p w:rsidR="00D8679B" w:rsidRPr="00A761F1" w:rsidRDefault="00D8679B" w:rsidP="00D8679B">
      <w:pPr>
        <w:ind w:firstLineChars="200" w:firstLine="640"/>
        <w:rPr>
          <w:rFonts w:ascii="仿宋" w:eastAsia="仿宋" w:hAnsi="仿宋" w:cs="仿宋" w:hint="eastAsia"/>
          <w:sz w:val="32"/>
          <w:szCs w:val="32"/>
        </w:rPr>
      </w:pPr>
      <w:r w:rsidRPr="00A761F1">
        <w:rPr>
          <w:rFonts w:ascii="仿宋" w:eastAsia="仿宋" w:hAnsi="仿宋" w:cs="仿宋" w:hint="eastAsia"/>
          <w:sz w:val="32"/>
          <w:szCs w:val="32"/>
        </w:rPr>
        <w:t>（7）湖南和畅槟榔厂</w:t>
      </w:r>
    </w:p>
    <w:p w:rsidR="00D8679B" w:rsidRPr="00A761F1" w:rsidRDefault="00D8679B" w:rsidP="00D8679B">
      <w:pPr>
        <w:ind w:firstLineChars="200" w:firstLine="640"/>
        <w:rPr>
          <w:rFonts w:ascii="仿宋" w:eastAsia="仿宋" w:hAnsi="仿宋" w:cs="仿宋" w:hint="eastAsia"/>
          <w:sz w:val="32"/>
          <w:szCs w:val="32"/>
        </w:rPr>
      </w:pPr>
    </w:p>
    <w:p w:rsidR="00D8679B" w:rsidRPr="00A761F1" w:rsidRDefault="00D8679B" w:rsidP="00D8679B">
      <w:pPr>
        <w:ind w:firstLineChars="200" w:firstLine="640"/>
        <w:rPr>
          <w:rFonts w:ascii="仿宋" w:eastAsia="仿宋" w:hAnsi="仿宋" w:cs="仿宋" w:hint="eastAsia"/>
          <w:sz w:val="32"/>
          <w:szCs w:val="32"/>
        </w:rPr>
      </w:pPr>
      <w:r w:rsidRPr="00A761F1">
        <w:rPr>
          <w:rFonts w:ascii="黑体" w:eastAsia="黑体" w:hAnsi="黑体" w:cs="仿宋" w:hint="eastAsia"/>
          <w:sz w:val="32"/>
          <w:szCs w:val="32"/>
        </w:rPr>
        <w:t>(六)执法大队（6家）</w:t>
      </w:r>
    </w:p>
    <w:p w:rsidR="00D8679B" w:rsidRPr="00A761F1" w:rsidRDefault="00D8679B" w:rsidP="00D8679B">
      <w:pPr>
        <w:ind w:firstLineChars="200" w:firstLine="640"/>
        <w:rPr>
          <w:rFonts w:ascii="仿宋" w:eastAsia="仿宋" w:hAnsi="仿宋" w:cs="仿宋" w:hint="eastAsia"/>
          <w:sz w:val="32"/>
          <w:szCs w:val="32"/>
        </w:rPr>
      </w:pPr>
      <w:r w:rsidRPr="00A761F1">
        <w:rPr>
          <w:rFonts w:ascii="仿宋" w:eastAsia="仿宋" w:hAnsi="仿宋" w:cs="仿宋" w:hint="eastAsia"/>
          <w:sz w:val="32"/>
          <w:szCs w:val="32"/>
        </w:rPr>
        <w:t>1.人和百货有限公司</w:t>
      </w:r>
    </w:p>
    <w:p w:rsidR="00D8679B" w:rsidRPr="00A761F1" w:rsidRDefault="00D8679B" w:rsidP="00D8679B">
      <w:pPr>
        <w:ind w:firstLineChars="200" w:firstLine="640"/>
        <w:rPr>
          <w:rFonts w:ascii="仿宋" w:eastAsia="仿宋" w:hAnsi="仿宋" w:cs="仿宋" w:hint="eastAsia"/>
          <w:sz w:val="32"/>
          <w:szCs w:val="32"/>
        </w:rPr>
      </w:pPr>
      <w:r w:rsidRPr="00A761F1">
        <w:rPr>
          <w:rFonts w:ascii="仿宋" w:eastAsia="仿宋" w:hAnsi="仿宋" w:cs="仿宋" w:hint="eastAsia"/>
          <w:sz w:val="32"/>
          <w:szCs w:val="32"/>
        </w:rPr>
        <w:t>2.好友多连锁超市</w:t>
      </w:r>
    </w:p>
    <w:p w:rsidR="00D8679B" w:rsidRPr="00A761F1" w:rsidRDefault="00D8679B" w:rsidP="00D8679B">
      <w:pPr>
        <w:ind w:firstLineChars="200" w:firstLine="640"/>
        <w:rPr>
          <w:rFonts w:ascii="仿宋" w:eastAsia="仿宋" w:hAnsi="仿宋" w:cs="仿宋" w:hint="eastAsia"/>
          <w:sz w:val="32"/>
          <w:szCs w:val="32"/>
        </w:rPr>
      </w:pPr>
      <w:r w:rsidRPr="00A761F1">
        <w:rPr>
          <w:rFonts w:ascii="仿宋" w:eastAsia="仿宋" w:hAnsi="仿宋" w:cs="仿宋" w:hint="eastAsia"/>
          <w:sz w:val="32"/>
          <w:szCs w:val="32"/>
        </w:rPr>
        <w:t>3.金果超市</w:t>
      </w:r>
    </w:p>
    <w:p w:rsidR="00D8679B" w:rsidRPr="00A761F1" w:rsidRDefault="00D8679B" w:rsidP="00D8679B">
      <w:pPr>
        <w:ind w:firstLineChars="200" w:firstLine="640"/>
        <w:rPr>
          <w:rFonts w:ascii="仿宋" w:eastAsia="仿宋" w:hAnsi="仿宋" w:cs="仿宋" w:hint="eastAsia"/>
          <w:sz w:val="32"/>
          <w:szCs w:val="32"/>
        </w:rPr>
      </w:pPr>
      <w:r w:rsidRPr="00A761F1">
        <w:rPr>
          <w:rFonts w:ascii="仿宋" w:eastAsia="仿宋" w:hAnsi="仿宋" w:cs="仿宋" w:hint="eastAsia"/>
          <w:sz w:val="32"/>
          <w:szCs w:val="32"/>
        </w:rPr>
        <w:t>4.衡东县恒瑞国际大酒店</w:t>
      </w:r>
    </w:p>
    <w:p w:rsidR="00D8679B" w:rsidRPr="00A761F1" w:rsidRDefault="00D8679B" w:rsidP="00D8679B">
      <w:pPr>
        <w:ind w:firstLineChars="200" w:firstLine="640"/>
        <w:rPr>
          <w:rFonts w:ascii="仿宋" w:eastAsia="仿宋" w:hAnsi="仿宋" w:cs="仿宋" w:hint="eastAsia"/>
          <w:sz w:val="32"/>
          <w:szCs w:val="32"/>
        </w:rPr>
      </w:pPr>
      <w:r w:rsidRPr="00A761F1">
        <w:rPr>
          <w:rFonts w:ascii="仿宋" w:eastAsia="仿宋" w:hAnsi="仿宋" w:cs="仿宋" w:hint="eastAsia"/>
          <w:sz w:val="32"/>
          <w:szCs w:val="32"/>
        </w:rPr>
        <w:t>5.大润发商贸有限公司</w:t>
      </w:r>
    </w:p>
    <w:p w:rsidR="00D8679B" w:rsidRPr="00A761F1" w:rsidRDefault="00D8679B" w:rsidP="00D8679B">
      <w:pPr>
        <w:ind w:firstLineChars="200" w:firstLine="640"/>
        <w:rPr>
          <w:rFonts w:ascii="仿宋" w:eastAsia="仿宋" w:hAnsi="仿宋" w:cs="仿宋"/>
          <w:sz w:val="32"/>
          <w:szCs w:val="32"/>
        </w:rPr>
      </w:pPr>
      <w:r w:rsidRPr="00A761F1">
        <w:rPr>
          <w:rFonts w:ascii="仿宋" w:eastAsia="仿宋" w:hAnsi="仿宋" w:cs="仿宋" w:hint="eastAsia"/>
          <w:sz w:val="32"/>
          <w:szCs w:val="32"/>
        </w:rPr>
        <w:t>6.湘运集团</w:t>
      </w:r>
    </w:p>
    <w:p w:rsidR="00D8679B" w:rsidRPr="00A761F1" w:rsidRDefault="00D8679B" w:rsidP="00D8679B">
      <w:pPr>
        <w:spacing w:line="520" w:lineRule="exact"/>
        <w:ind w:firstLineChars="200" w:firstLine="640"/>
        <w:jc w:val="left"/>
        <w:rPr>
          <w:rFonts w:ascii="黑体" w:eastAsia="黑体" w:hAnsi="黑体"/>
          <w:sz w:val="32"/>
          <w:szCs w:val="32"/>
        </w:rPr>
      </w:pPr>
    </w:p>
    <w:p w:rsidR="00D8679B" w:rsidRPr="00A761F1" w:rsidRDefault="00D8679B" w:rsidP="00D8679B">
      <w:pPr>
        <w:spacing w:line="520" w:lineRule="exact"/>
        <w:ind w:firstLineChars="250" w:firstLine="800"/>
        <w:rPr>
          <w:rFonts w:ascii="黑体" w:eastAsia="黑体" w:hAnsi="黑体" w:hint="eastAsia"/>
          <w:color w:val="000000"/>
          <w:sz w:val="32"/>
          <w:szCs w:val="32"/>
        </w:rPr>
      </w:pPr>
      <w:r w:rsidRPr="00A761F1">
        <w:rPr>
          <w:rFonts w:ascii="黑体" w:eastAsia="黑体" w:hAnsi="黑体" w:hint="eastAsia"/>
          <w:color w:val="000000"/>
          <w:sz w:val="32"/>
          <w:szCs w:val="32"/>
        </w:rPr>
        <w:t>二、重点监督检查内容</w:t>
      </w:r>
    </w:p>
    <w:p w:rsidR="00D8679B" w:rsidRPr="00A761F1" w:rsidRDefault="00D8679B" w:rsidP="00D8679B">
      <w:pPr>
        <w:spacing w:line="520" w:lineRule="exact"/>
        <w:ind w:firstLineChars="200" w:firstLine="640"/>
        <w:rPr>
          <w:rFonts w:ascii="仿宋_GB2312" w:eastAsia="仿宋_GB2312" w:cs="Times New Roman" w:hint="eastAsia"/>
          <w:sz w:val="32"/>
          <w:szCs w:val="32"/>
        </w:rPr>
      </w:pPr>
      <w:r w:rsidRPr="00A761F1">
        <w:rPr>
          <w:rFonts w:ascii="仿宋_GB2312" w:eastAsia="仿宋_GB2312" w:cs="Times New Roman" w:hint="eastAsia"/>
          <w:sz w:val="32"/>
          <w:szCs w:val="32"/>
        </w:rPr>
        <w:t>（一）加强安全生产责任制落实情况的监督检查。督促企业主要负责人履行安全生产第一责任人职责，依法建立健全本单位安全生产责任制；企业安全生产责任制应当涵盖全</w:t>
      </w:r>
      <w:r w:rsidRPr="00A761F1">
        <w:rPr>
          <w:rFonts w:ascii="仿宋_GB2312" w:eastAsia="仿宋_GB2312" w:cs="Times New Roman" w:hint="eastAsia"/>
          <w:sz w:val="32"/>
          <w:szCs w:val="32"/>
        </w:rPr>
        <w:lastRenderedPageBreak/>
        <w:t>体人员、全部岗位和全部生产经营活动，明确主要负责人及其他分管负责人、各部门负责人、其他从业人员的安全生产责任、考核标准及奖惩措施；企业应当定期对安全生产责任制的落实情况进行监督考核，保证安全生产责任制的落实。</w:t>
      </w:r>
    </w:p>
    <w:p w:rsidR="00D8679B" w:rsidRPr="00A761F1" w:rsidRDefault="00D8679B" w:rsidP="00D8679B">
      <w:pPr>
        <w:spacing w:line="520" w:lineRule="exact"/>
        <w:ind w:firstLineChars="200" w:firstLine="640"/>
        <w:rPr>
          <w:rFonts w:ascii="仿宋_GB2312" w:eastAsia="仿宋_GB2312" w:cs="Times New Roman" w:hint="eastAsia"/>
          <w:sz w:val="32"/>
          <w:szCs w:val="32"/>
        </w:rPr>
      </w:pPr>
      <w:r w:rsidRPr="00A761F1">
        <w:rPr>
          <w:rFonts w:ascii="仿宋_GB2312" w:eastAsia="仿宋_GB2312" w:cs="Times New Roman" w:hint="eastAsia"/>
          <w:sz w:val="32"/>
          <w:szCs w:val="32"/>
        </w:rPr>
        <w:t>（二）加强落实安全生产风险防范措施的监督检查。督促企业依据国家有关规定，按照各行业提取标准足额提取安全生产费用，确保安全生产投入到位，并保证专款专用；督促企业依法参加工伤保险，为从业人员及时足额缴纳工伤保险费；矿山、危险化学品、烟花爆竹、金属冶炼等高危企业必须按规定投保安全生产责任保险，每年及时落实续保工作，杜绝出现脱保，确保企业具备应对事故风险能力。</w:t>
      </w:r>
    </w:p>
    <w:p w:rsidR="00D8679B" w:rsidRPr="00A761F1" w:rsidRDefault="00D8679B" w:rsidP="00D8679B">
      <w:pPr>
        <w:spacing w:line="520" w:lineRule="exact"/>
        <w:ind w:firstLineChars="200" w:firstLine="640"/>
        <w:rPr>
          <w:rFonts w:ascii="仿宋_GB2312" w:eastAsia="仿宋_GB2312" w:cs="Times New Roman"/>
          <w:sz w:val="32"/>
          <w:szCs w:val="32"/>
        </w:rPr>
      </w:pPr>
      <w:r w:rsidRPr="00A761F1">
        <w:rPr>
          <w:rFonts w:ascii="仿宋_GB2312" w:eastAsia="仿宋_GB2312" w:cs="Times New Roman" w:hint="eastAsia"/>
          <w:sz w:val="32"/>
          <w:szCs w:val="32"/>
        </w:rPr>
        <w:t>（三）加强安全生产源头防范落实情况的监督检查。督促企业加强安全生产源头管控，严格执行建设项目安全设施“三同时”（建设项目安全设施必须与主体工程同时设计、同时施工、同时投入生产和使用）规定；有关安全设备的安装、使用、检测、维修、改造和报废应当符合国家标准或者行业标准，并进行经常性维护、保养和定期检测；严禁使用列入淘汰落后技术装备目录的工艺、设备；按照有关国家标准对本单位重大危险源进行辨识、登记建档，定期检测、评估、监控。</w:t>
      </w:r>
    </w:p>
    <w:p w:rsidR="00D8679B" w:rsidRPr="00A761F1" w:rsidRDefault="00D8679B" w:rsidP="00D8679B">
      <w:pPr>
        <w:spacing w:line="520" w:lineRule="exact"/>
        <w:ind w:firstLineChars="200" w:firstLine="640"/>
        <w:rPr>
          <w:rFonts w:ascii="仿宋_GB2312" w:eastAsia="仿宋_GB2312" w:cs="Times New Roman"/>
          <w:sz w:val="32"/>
          <w:szCs w:val="32"/>
        </w:rPr>
      </w:pPr>
      <w:r w:rsidRPr="00A761F1">
        <w:rPr>
          <w:rFonts w:ascii="仿宋_GB2312" w:eastAsia="仿宋_GB2312" w:cs="Times New Roman" w:hint="eastAsia"/>
          <w:sz w:val="32"/>
          <w:szCs w:val="32"/>
        </w:rPr>
        <w:t>（四）加强事故隐患排查治理落实情况的监督检查。督促企业建立健全生产安全事故隐患排查治理制度，采取技术、管理措施，及时发现并消除事故隐患；非煤矿山、危险化学品、烟花爆竹、工贸等企业必须按照有关重大事故隐患判定标准，排查治理本单位重大事故隐患，并在重大事故隐患治理过程中采取相应的安全防范措施，防止事故发生，按规定</w:t>
      </w:r>
      <w:r w:rsidRPr="00A761F1">
        <w:rPr>
          <w:rFonts w:ascii="仿宋_GB2312" w:eastAsia="仿宋_GB2312" w:cs="Times New Roman" w:hint="eastAsia"/>
          <w:sz w:val="32"/>
          <w:szCs w:val="32"/>
        </w:rPr>
        <w:lastRenderedPageBreak/>
        <w:t>对重大事故隐患治理情况组织评估；已被安全监管监察部门依法责令暂时停产停业或者停止使用相关设施、设备的，重大事故隐患排除后，经有关安全监管监察部门审查同意，方可恢复生产经营和使用。</w:t>
      </w:r>
    </w:p>
    <w:p w:rsidR="00D8679B" w:rsidRPr="00A761F1" w:rsidRDefault="00D8679B" w:rsidP="00D8679B">
      <w:pPr>
        <w:spacing w:line="520" w:lineRule="exact"/>
        <w:ind w:firstLineChars="200" w:firstLine="640"/>
        <w:rPr>
          <w:rFonts w:ascii="仿宋_GB2312" w:eastAsia="仿宋_GB2312" w:cs="Times New Roman"/>
          <w:sz w:val="32"/>
          <w:szCs w:val="32"/>
        </w:rPr>
      </w:pPr>
      <w:r w:rsidRPr="00A761F1">
        <w:rPr>
          <w:rFonts w:ascii="仿宋_GB2312" w:eastAsia="仿宋_GB2312" w:cs="Times New Roman" w:hint="eastAsia"/>
          <w:sz w:val="32"/>
          <w:szCs w:val="32"/>
        </w:rPr>
        <w:t>（五）加强安全生产教育培训落实情况的监督检查。督促企业落实全员安全生产教育和培训规定，非煤矿山、危险化学品、烟花爆竹、金属冶炼等企业主要负责人和安全生产管理人员应当经有关部门对其安全生产知识和管理能力考核合格；企业应当对包括被派遣劳动者、实习生在内的所有从业人员进行安全生产教育和培训；企业采用新工艺、新技术、新材料或者使用新设备，必须对从业人员进行专门的安全生产教育和培训。</w:t>
      </w:r>
    </w:p>
    <w:p w:rsidR="00D8679B" w:rsidRPr="00A761F1" w:rsidRDefault="00D8679B" w:rsidP="00D8679B">
      <w:pPr>
        <w:spacing w:line="520" w:lineRule="exact"/>
        <w:ind w:firstLineChars="200" w:firstLine="640"/>
        <w:rPr>
          <w:rFonts w:ascii="仿宋_GB2312" w:eastAsia="仿宋_GB2312" w:cs="Times New Roman"/>
          <w:sz w:val="32"/>
          <w:szCs w:val="32"/>
        </w:rPr>
      </w:pPr>
      <w:r w:rsidRPr="00A761F1">
        <w:rPr>
          <w:rFonts w:ascii="仿宋_GB2312" w:eastAsia="仿宋_GB2312" w:cs="Times New Roman" w:hint="eastAsia"/>
          <w:sz w:val="32"/>
          <w:szCs w:val="32"/>
        </w:rPr>
        <w:t>（六）加强现场作业安全管理落实情况的执法检查。督促企业加强现场作业管理，落实技术防范措施，严禁违章指挥、强令职工冒险作业；在有较大危险因素的生产经营场所和有关设施、设备上，设置明显的安全警示标志；从事危险化学品特殊作业、涉爆粉尘、有限空间、爆破、吊装及国家有关规定明确的危险作业时，应当安排专门人员进行现场安全管理，确保操作规程的遵守和安全措施的落实；企业将生产经营项目、场所发包或者出租的，应当对承包单位、承租单位的安全生产统一协调、管理，定期进行安全检查，督促整改检查发现的问题；两个以上企业在同一作业区域内进行生产经营活动，可能危及对方生产安全的，应当指定专职安全生产管理人员进行安全检查与协调；必须为从业人员提供符合国家标准或者行业标准的劳动防护用品。</w:t>
      </w:r>
    </w:p>
    <w:p w:rsidR="00D8679B" w:rsidRPr="00A761F1" w:rsidRDefault="00D8679B" w:rsidP="00D8679B">
      <w:pPr>
        <w:spacing w:line="520" w:lineRule="exact"/>
        <w:ind w:firstLineChars="200" w:firstLine="640"/>
        <w:rPr>
          <w:rFonts w:ascii="仿宋_GB2312" w:eastAsia="仿宋_GB2312" w:cs="Times New Roman"/>
          <w:sz w:val="32"/>
          <w:szCs w:val="32"/>
        </w:rPr>
      </w:pPr>
      <w:r w:rsidRPr="00A761F1">
        <w:rPr>
          <w:rFonts w:ascii="仿宋_GB2312" w:eastAsia="仿宋_GB2312" w:cs="Times New Roman" w:hint="eastAsia"/>
          <w:sz w:val="32"/>
          <w:szCs w:val="32"/>
        </w:rPr>
        <w:t>（七）加强安全生产应急管理落实情况的监督检查。督</w:t>
      </w:r>
      <w:r w:rsidRPr="00A761F1">
        <w:rPr>
          <w:rFonts w:ascii="仿宋_GB2312" w:eastAsia="仿宋_GB2312" w:cs="Times New Roman" w:hint="eastAsia"/>
          <w:sz w:val="32"/>
          <w:szCs w:val="32"/>
        </w:rPr>
        <w:lastRenderedPageBreak/>
        <w:t>促企业健全安全生产应急管理体系，依法建立应急救援组织；主要负责人应当依法组织制定并实施本单位事故应急预案，定期组织应急预案培训演练；非煤矿山、金属冶炼和危险化学品的生产、经营、储存企业，以及使用危险化学品达到国家规定数量的化工企业、烟花爆竹生产、批发经营企业和中型规模以上的其他企业，应当对应急预案进行评审；企业应当配备必要的应急物资及装备，并进行经常性维护、保养，保证正常运转。</w:t>
      </w:r>
    </w:p>
    <w:p w:rsidR="00D8679B" w:rsidRPr="00A761F1" w:rsidRDefault="00D8679B" w:rsidP="00D8679B">
      <w:pPr>
        <w:spacing w:line="520" w:lineRule="exact"/>
        <w:ind w:firstLineChars="200" w:firstLine="640"/>
        <w:rPr>
          <w:rFonts w:ascii="仿宋_GB2312" w:eastAsia="仿宋_GB2312" w:cs="Times New Roman"/>
          <w:sz w:val="32"/>
          <w:szCs w:val="32"/>
        </w:rPr>
      </w:pPr>
      <w:r w:rsidRPr="00A761F1">
        <w:rPr>
          <w:rFonts w:ascii="仿宋_GB2312" w:eastAsia="仿宋_GB2312" w:cs="Times New Roman" w:hint="eastAsia"/>
          <w:sz w:val="32"/>
          <w:szCs w:val="32"/>
        </w:rPr>
        <w:t>（八）加强对企业取得许可后的监督检查。督促企业严格依照有关安全生产行政许可的范围、事项从事相关的生产经营活动，不得在取得行政许可后降低安全生产条件；按照法定期限、条件办理行政许可延续、变更手续，如实提供相关的情况及材料；严禁转让、冒用安全生产许可证或者使用伪造的安全生产许可证。发现企业不再具备许可条件的，依法责令整改直至吊销相关行政许可证件。企业未取得有关安全生产许可从事生产经营活动的，依照有关法律法规的规定予以严肃查处。</w:t>
      </w:r>
    </w:p>
    <w:p w:rsidR="00D8679B" w:rsidRPr="00A761F1" w:rsidRDefault="00D8679B" w:rsidP="00D8679B">
      <w:pPr>
        <w:spacing w:line="520" w:lineRule="exact"/>
        <w:ind w:firstLineChars="200" w:firstLine="640"/>
        <w:rPr>
          <w:rFonts w:ascii="黑体" w:eastAsia="黑体" w:hAnsi="黑体" w:hint="eastAsia"/>
          <w:color w:val="000000"/>
          <w:sz w:val="32"/>
          <w:szCs w:val="32"/>
        </w:rPr>
      </w:pPr>
      <w:r w:rsidRPr="00A761F1">
        <w:rPr>
          <w:rFonts w:ascii="黑体" w:eastAsia="黑体" w:hAnsi="黑体" w:hint="eastAsia"/>
          <w:color w:val="000000"/>
          <w:sz w:val="32"/>
          <w:szCs w:val="32"/>
        </w:rPr>
        <w:t>三、检查方式和频次</w:t>
      </w:r>
    </w:p>
    <w:p w:rsidR="00D8679B" w:rsidRPr="00A761F1" w:rsidRDefault="00D8679B" w:rsidP="00D8679B">
      <w:pPr>
        <w:spacing w:line="520" w:lineRule="exact"/>
        <w:ind w:firstLineChars="200" w:firstLine="640"/>
        <w:rPr>
          <w:rFonts w:ascii="仿宋_GB2312" w:eastAsia="仿宋_GB2312" w:hint="eastAsia"/>
          <w:sz w:val="32"/>
          <w:szCs w:val="32"/>
        </w:rPr>
      </w:pPr>
      <w:r w:rsidRPr="00A761F1">
        <w:rPr>
          <w:rFonts w:ascii="仿宋_GB2312" w:eastAsia="仿宋_GB2312" w:hint="eastAsia"/>
          <w:sz w:val="32"/>
          <w:szCs w:val="32"/>
        </w:rPr>
        <w:t xml:space="preserve">对生产经营单位组织管理的行政检查以执法检查文书为主，每年应有1次以上；对生产经营单位作业场所的监督检查，以重点场所、关键工艺抽查为主，必要时应进行全面检查。冶金等八大行业生产企业每年应不少于1次；危险化学品和烟花爆竹批发经营企业每年应不少于2次；根据企业安全生产风险分级等次确定检查频次，非煤矿矿山（含尾矿库）、危险化学品生产企业每年应2－4次。 </w:t>
      </w:r>
    </w:p>
    <w:p w:rsidR="001B649D" w:rsidRDefault="001B649D"/>
    <w:sectPr w:rsidR="001B649D" w:rsidSect="001B649D">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40000" w:csb1="00000000"/>
  </w:font>
  <w:font w:name="方正小标宋简体">
    <w:altName w:val="黑体"/>
    <w:charset w:val="86"/>
    <w:family w:val="auto"/>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D8679B"/>
    <w:rsid w:val="00004FA7"/>
    <w:rsid w:val="000148B4"/>
    <w:rsid w:val="00015DB6"/>
    <w:rsid w:val="000212C7"/>
    <w:rsid w:val="00024D4E"/>
    <w:rsid w:val="00037F4F"/>
    <w:rsid w:val="000678BE"/>
    <w:rsid w:val="00074015"/>
    <w:rsid w:val="00076952"/>
    <w:rsid w:val="00081E9A"/>
    <w:rsid w:val="0008434D"/>
    <w:rsid w:val="0008435F"/>
    <w:rsid w:val="000A110D"/>
    <w:rsid w:val="000A4D03"/>
    <w:rsid w:val="000D00EA"/>
    <w:rsid w:val="000D5F30"/>
    <w:rsid w:val="000D746A"/>
    <w:rsid w:val="001009A7"/>
    <w:rsid w:val="0012649A"/>
    <w:rsid w:val="0013552F"/>
    <w:rsid w:val="001437AA"/>
    <w:rsid w:val="00144355"/>
    <w:rsid w:val="0015121A"/>
    <w:rsid w:val="00152878"/>
    <w:rsid w:val="001551CA"/>
    <w:rsid w:val="0016653B"/>
    <w:rsid w:val="00173167"/>
    <w:rsid w:val="0017526A"/>
    <w:rsid w:val="001954F7"/>
    <w:rsid w:val="001A16AB"/>
    <w:rsid w:val="001A6575"/>
    <w:rsid w:val="001A7D09"/>
    <w:rsid w:val="001B649D"/>
    <w:rsid w:val="001C1CDB"/>
    <w:rsid w:val="001C59F6"/>
    <w:rsid w:val="001C5A05"/>
    <w:rsid w:val="001C6100"/>
    <w:rsid w:val="001D0B5E"/>
    <w:rsid w:val="001D29FD"/>
    <w:rsid w:val="001D3902"/>
    <w:rsid w:val="001E5007"/>
    <w:rsid w:val="002047B1"/>
    <w:rsid w:val="002137B8"/>
    <w:rsid w:val="002204C2"/>
    <w:rsid w:val="00222FE7"/>
    <w:rsid w:val="00235B68"/>
    <w:rsid w:val="0024092C"/>
    <w:rsid w:val="00241D37"/>
    <w:rsid w:val="0025739C"/>
    <w:rsid w:val="0026089B"/>
    <w:rsid w:val="002733B4"/>
    <w:rsid w:val="0027434D"/>
    <w:rsid w:val="002817C5"/>
    <w:rsid w:val="00297EDF"/>
    <w:rsid w:val="002B6E32"/>
    <w:rsid w:val="002C4936"/>
    <w:rsid w:val="002D26AA"/>
    <w:rsid w:val="002E3666"/>
    <w:rsid w:val="002F000A"/>
    <w:rsid w:val="003236AE"/>
    <w:rsid w:val="00333515"/>
    <w:rsid w:val="00345A25"/>
    <w:rsid w:val="003510B1"/>
    <w:rsid w:val="00365297"/>
    <w:rsid w:val="003666E6"/>
    <w:rsid w:val="003837CC"/>
    <w:rsid w:val="0039012F"/>
    <w:rsid w:val="003C3EEF"/>
    <w:rsid w:val="003C4105"/>
    <w:rsid w:val="003D3813"/>
    <w:rsid w:val="003D3CFB"/>
    <w:rsid w:val="003E1DBD"/>
    <w:rsid w:val="003E2A5C"/>
    <w:rsid w:val="003F1721"/>
    <w:rsid w:val="003F37BE"/>
    <w:rsid w:val="003F4515"/>
    <w:rsid w:val="00400732"/>
    <w:rsid w:val="004021CD"/>
    <w:rsid w:val="00413504"/>
    <w:rsid w:val="00425A59"/>
    <w:rsid w:val="00426DDF"/>
    <w:rsid w:val="004271DE"/>
    <w:rsid w:val="00444453"/>
    <w:rsid w:val="00475887"/>
    <w:rsid w:val="004866AA"/>
    <w:rsid w:val="004A2095"/>
    <w:rsid w:val="004A6887"/>
    <w:rsid w:val="004B22BA"/>
    <w:rsid w:val="004B7889"/>
    <w:rsid w:val="004C613A"/>
    <w:rsid w:val="004D5644"/>
    <w:rsid w:val="004F0550"/>
    <w:rsid w:val="004F0DD3"/>
    <w:rsid w:val="00510315"/>
    <w:rsid w:val="00516D94"/>
    <w:rsid w:val="005225B3"/>
    <w:rsid w:val="00541031"/>
    <w:rsid w:val="00553162"/>
    <w:rsid w:val="005535FA"/>
    <w:rsid w:val="00567660"/>
    <w:rsid w:val="005706AD"/>
    <w:rsid w:val="005909B5"/>
    <w:rsid w:val="005911D2"/>
    <w:rsid w:val="00593907"/>
    <w:rsid w:val="005A0167"/>
    <w:rsid w:val="005A1CF8"/>
    <w:rsid w:val="005D246E"/>
    <w:rsid w:val="005E4A98"/>
    <w:rsid w:val="005E630D"/>
    <w:rsid w:val="00621B1D"/>
    <w:rsid w:val="006220DC"/>
    <w:rsid w:val="00627352"/>
    <w:rsid w:val="0063182F"/>
    <w:rsid w:val="00636053"/>
    <w:rsid w:val="006367E7"/>
    <w:rsid w:val="00641246"/>
    <w:rsid w:val="0064377A"/>
    <w:rsid w:val="00645960"/>
    <w:rsid w:val="00645E09"/>
    <w:rsid w:val="00651666"/>
    <w:rsid w:val="006548F4"/>
    <w:rsid w:val="00660750"/>
    <w:rsid w:val="00662919"/>
    <w:rsid w:val="0066344F"/>
    <w:rsid w:val="0066421C"/>
    <w:rsid w:val="0066614D"/>
    <w:rsid w:val="00667B61"/>
    <w:rsid w:val="00667DC0"/>
    <w:rsid w:val="006749AF"/>
    <w:rsid w:val="006766AC"/>
    <w:rsid w:val="006975AF"/>
    <w:rsid w:val="006D0213"/>
    <w:rsid w:val="006D5D9E"/>
    <w:rsid w:val="00705FB1"/>
    <w:rsid w:val="00714685"/>
    <w:rsid w:val="00721E34"/>
    <w:rsid w:val="0073330D"/>
    <w:rsid w:val="007351FC"/>
    <w:rsid w:val="00736D29"/>
    <w:rsid w:val="00742E4B"/>
    <w:rsid w:val="00753542"/>
    <w:rsid w:val="007649CC"/>
    <w:rsid w:val="0076623D"/>
    <w:rsid w:val="00770A51"/>
    <w:rsid w:val="007A5EC8"/>
    <w:rsid w:val="007A73ED"/>
    <w:rsid w:val="007B360B"/>
    <w:rsid w:val="007B58AD"/>
    <w:rsid w:val="007C2CC4"/>
    <w:rsid w:val="007D0B47"/>
    <w:rsid w:val="007D52C8"/>
    <w:rsid w:val="007E33EE"/>
    <w:rsid w:val="007E4149"/>
    <w:rsid w:val="007E4465"/>
    <w:rsid w:val="007E54BF"/>
    <w:rsid w:val="007F38C4"/>
    <w:rsid w:val="008061BE"/>
    <w:rsid w:val="00813396"/>
    <w:rsid w:val="008140C8"/>
    <w:rsid w:val="00822E79"/>
    <w:rsid w:val="00824F6E"/>
    <w:rsid w:val="00825296"/>
    <w:rsid w:val="00825B80"/>
    <w:rsid w:val="008266F1"/>
    <w:rsid w:val="00843043"/>
    <w:rsid w:val="008510A4"/>
    <w:rsid w:val="0085455B"/>
    <w:rsid w:val="00884BC7"/>
    <w:rsid w:val="008915D8"/>
    <w:rsid w:val="00892E5D"/>
    <w:rsid w:val="008A1308"/>
    <w:rsid w:val="008A2BF9"/>
    <w:rsid w:val="008B15D1"/>
    <w:rsid w:val="008B3AE4"/>
    <w:rsid w:val="008D635A"/>
    <w:rsid w:val="008D7A15"/>
    <w:rsid w:val="008E1921"/>
    <w:rsid w:val="008F7E33"/>
    <w:rsid w:val="009054BC"/>
    <w:rsid w:val="00911A39"/>
    <w:rsid w:val="009247D4"/>
    <w:rsid w:val="00930B81"/>
    <w:rsid w:val="00930E32"/>
    <w:rsid w:val="00933491"/>
    <w:rsid w:val="0094403F"/>
    <w:rsid w:val="009450F8"/>
    <w:rsid w:val="00956F63"/>
    <w:rsid w:val="00961430"/>
    <w:rsid w:val="00963D47"/>
    <w:rsid w:val="00977C27"/>
    <w:rsid w:val="00982004"/>
    <w:rsid w:val="009848FB"/>
    <w:rsid w:val="00987AA7"/>
    <w:rsid w:val="00991535"/>
    <w:rsid w:val="00994A26"/>
    <w:rsid w:val="009C383B"/>
    <w:rsid w:val="009C7F0A"/>
    <w:rsid w:val="009E5257"/>
    <w:rsid w:val="009F6EC8"/>
    <w:rsid w:val="00A02963"/>
    <w:rsid w:val="00A04583"/>
    <w:rsid w:val="00A06A1F"/>
    <w:rsid w:val="00A17F24"/>
    <w:rsid w:val="00A27B6F"/>
    <w:rsid w:val="00A31178"/>
    <w:rsid w:val="00A34B5B"/>
    <w:rsid w:val="00A35129"/>
    <w:rsid w:val="00A37CEE"/>
    <w:rsid w:val="00A50C69"/>
    <w:rsid w:val="00A60468"/>
    <w:rsid w:val="00A7447F"/>
    <w:rsid w:val="00A828D6"/>
    <w:rsid w:val="00A947B3"/>
    <w:rsid w:val="00A96D14"/>
    <w:rsid w:val="00AA0BBA"/>
    <w:rsid w:val="00AA1CD2"/>
    <w:rsid w:val="00AA4CB3"/>
    <w:rsid w:val="00AA5951"/>
    <w:rsid w:val="00AA5F1F"/>
    <w:rsid w:val="00AB37F8"/>
    <w:rsid w:val="00AC3403"/>
    <w:rsid w:val="00AC7BE2"/>
    <w:rsid w:val="00AD7859"/>
    <w:rsid w:val="00AE58A7"/>
    <w:rsid w:val="00AF6958"/>
    <w:rsid w:val="00B0070F"/>
    <w:rsid w:val="00B20E2C"/>
    <w:rsid w:val="00B26FBA"/>
    <w:rsid w:val="00B27864"/>
    <w:rsid w:val="00B31464"/>
    <w:rsid w:val="00B4621E"/>
    <w:rsid w:val="00B51214"/>
    <w:rsid w:val="00B53247"/>
    <w:rsid w:val="00B539BE"/>
    <w:rsid w:val="00B56040"/>
    <w:rsid w:val="00B576A8"/>
    <w:rsid w:val="00B61D4A"/>
    <w:rsid w:val="00B64990"/>
    <w:rsid w:val="00B6606A"/>
    <w:rsid w:val="00B750F0"/>
    <w:rsid w:val="00B75CB2"/>
    <w:rsid w:val="00B92CBE"/>
    <w:rsid w:val="00B948AF"/>
    <w:rsid w:val="00B95F7F"/>
    <w:rsid w:val="00BA667D"/>
    <w:rsid w:val="00BC6E65"/>
    <w:rsid w:val="00BE7C8F"/>
    <w:rsid w:val="00BF1206"/>
    <w:rsid w:val="00BF715B"/>
    <w:rsid w:val="00C01F86"/>
    <w:rsid w:val="00C11569"/>
    <w:rsid w:val="00C124AC"/>
    <w:rsid w:val="00C13090"/>
    <w:rsid w:val="00C14EFE"/>
    <w:rsid w:val="00C17BA4"/>
    <w:rsid w:val="00C35F63"/>
    <w:rsid w:val="00C36DB2"/>
    <w:rsid w:val="00C46D78"/>
    <w:rsid w:val="00C65511"/>
    <w:rsid w:val="00C67AF1"/>
    <w:rsid w:val="00C8571D"/>
    <w:rsid w:val="00C93B2A"/>
    <w:rsid w:val="00C9690D"/>
    <w:rsid w:val="00CA4E68"/>
    <w:rsid w:val="00CC2E9F"/>
    <w:rsid w:val="00CE5B55"/>
    <w:rsid w:val="00CF5F04"/>
    <w:rsid w:val="00D01D72"/>
    <w:rsid w:val="00D138F8"/>
    <w:rsid w:val="00D16CDB"/>
    <w:rsid w:val="00D21E77"/>
    <w:rsid w:val="00D56D23"/>
    <w:rsid w:val="00D57FA7"/>
    <w:rsid w:val="00D64A9A"/>
    <w:rsid w:val="00D75961"/>
    <w:rsid w:val="00D805D9"/>
    <w:rsid w:val="00D81960"/>
    <w:rsid w:val="00D823B0"/>
    <w:rsid w:val="00D828B6"/>
    <w:rsid w:val="00D85034"/>
    <w:rsid w:val="00D850E0"/>
    <w:rsid w:val="00D8679B"/>
    <w:rsid w:val="00D8721C"/>
    <w:rsid w:val="00DB1AA9"/>
    <w:rsid w:val="00DC1D5D"/>
    <w:rsid w:val="00DD4431"/>
    <w:rsid w:val="00DD798F"/>
    <w:rsid w:val="00DE7C6E"/>
    <w:rsid w:val="00DF008E"/>
    <w:rsid w:val="00DF24E1"/>
    <w:rsid w:val="00DF5357"/>
    <w:rsid w:val="00E22E34"/>
    <w:rsid w:val="00E23338"/>
    <w:rsid w:val="00E25E4D"/>
    <w:rsid w:val="00E372B1"/>
    <w:rsid w:val="00E457C1"/>
    <w:rsid w:val="00E52C8B"/>
    <w:rsid w:val="00E5731E"/>
    <w:rsid w:val="00E608A8"/>
    <w:rsid w:val="00E6319A"/>
    <w:rsid w:val="00E637C9"/>
    <w:rsid w:val="00E72A53"/>
    <w:rsid w:val="00E8259D"/>
    <w:rsid w:val="00E84858"/>
    <w:rsid w:val="00E96BA0"/>
    <w:rsid w:val="00EB20CD"/>
    <w:rsid w:val="00ED1061"/>
    <w:rsid w:val="00ED2D9C"/>
    <w:rsid w:val="00ED709F"/>
    <w:rsid w:val="00EE2C6C"/>
    <w:rsid w:val="00EE69FA"/>
    <w:rsid w:val="00EE7708"/>
    <w:rsid w:val="00EF6D47"/>
    <w:rsid w:val="00F038F0"/>
    <w:rsid w:val="00F06EB7"/>
    <w:rsid w:val="00F14C47"/>
    <w:rsid w:val="00F1532B"/>
    <w:rsid w:val="00F2477F"/>
    <w:rsid w:val="00F30820"/>
    <w:rsid w:val="00F33320"/>
    <w:rsid w:val="00F369CC"/>
    <w:rsid w:val="00F41386"/>
    <w:rsid w:val="00F44CAD"/>
    <w:rsid w:val="00F46A9B"/>
    <w:rsid w:val="00F546F7"/>
    <w:rsid w:val="00F60D17"/>
    <w:rsid w:val="00F622A5"/>
    <w:rsid w:val="00F72268"/>
    <w:rsid w:val="00F82878"/>
    <w:rsid w:val="00F838C1"/>
    <w:rsid w:val="00F93DEA"/>
    <w:rsid w:val="00FA612D"/>
    <w:rsid w:val="00FB0A93"/>
    <w:rsid w:val="00FB0BFB"/>
    <w:rsid w:val="00FB1426"/>
    <w:rsid w:val="00FB23FA"/>
    <w:rsid w:val="00FC3E7F"/>
    <w:rsid w:val="00FD54E5"/>
    <w:rsid w:val="00FE2EA9"/>
    <w:rsid w:val="00FE77E6"/>
    <w:rsid w:val="00FF53AB"/>
    <w:rsid w:val="00FF5FC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679B"/>
    <w:pPr>
      <w:widowControl w:val="0"/>
      <w:jc w:val="both"/>
    </w:pPr>
    <w:rPr>
      <w:rFonts w:ascii="Calibri" w:eastAsia="宋体" w:hAnsi="Calibri" w:cs="黑体"/>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434</Words>
  <Characters>2477</Characters>
  <Application>Microsoft Office Word</Application>
  <DocSecurity>0</DocSecurity>
  <Lines>20</Lines>
  <Paragraphs>5</Paragraphs>
  <ScaleCrop>false</ScaleCrop>
  <Company/>
  <LinksUpToDate>false</LinksUpToDate>
  <CharactersWithSpaces>2906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罗九玲 192.168.200.33</dc:creator>
  <cp:lastModifiedBy>罗九玲 192.168.200.33</cp:lastModifiedBy>
  <cp:revision>1</cp:revision>
  <dcterms:created xsi:type="dcterms:W3CDTF">2019-11-26T03:06:00Z</dcterms:created>
  <dcterms:modified xsi:type="dcterms:W3CDTF">2019-11-26T03:06:00Z</dcterms:modified>
</cp:coreProperties>
</file>