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2" w:lineRule="auto"/>
        <w:jc w:val="center"/>
        <w:rPr>
          <w:rFonts w:hint="eastAsia" w:ascii="Arial" w:hAnsi="Arial" w:cs="Arial"/>
          <w:b/>
          <w:bCs/>
          <w:kern w:val="0"/>
          <w:sz w:val="36"/>
          <w:szCs w:val="20"/>
        </w:rPr>
      </w:pPr>
      <w:r>
        <w:rPr>
          <w:rFonts w:hint="eastAsia" w:ascii="Arial" w:hAnsi="Arial" w:cs="Arial"/>
          <w:b/>
          <w:bCs/>
          <w:kern w:val="0"/>
          <w:sz w:val="36"/>
          <w:szCs w:val="20"/>
        </w:rPr>
        <w:t>衡东县</w:t>
      </w:r>
      <w:r>
        <w:rPr>
          <w:rFonts w:hint="eastAsia" w:ascii="Arial" w:hAnsi="Arial" w:cs="Arial"/>
          <w:b/>
          <w:bCs/>
          <w:kern w:val="0"/>
          <w:sz w:val="36"/>
          <w:szCs w:val="20"/>
          <w:lang w:eastAsia="zh-CN"/>
        </w:rPr>
        <w:t>城乡居民医保中心</w:t>
      </w:r>
      <w:r>
        <w:rPr>
          <w:rFonts w:ascii="Arial" w:hAnsi="Arial" w:cs="Arial"/>
          <w:b/>
          <w:bCs/>
          <w:kern w:val="0"/>
          <w:sz w:val="36"/>
          <w:szCs w:val="20"/>
        </w:rPr>
        <w:t>201</w:t>
      </w:r>
      <w:r>
        <w:rPr>
          <w:rFonts w:hint="eastAsia" w:ascii="Arial" w:hAnsi="Arial" w:cs="Arial"/>
          <w:b/>
          <w:bCs/>
          <w:kern w:val="0"/>
          <w:sz w:val="36"/>
          <w:szCs w:val="20"/>
          <w:lang w:val="en-US" w:eastAsia="zh-CN"/>
        </w:rPr>
        <w:t>7</w:t>
      </w:r>
      <w:r>
        <w:rPr>
          <w:rFonts w:hint="eastAsia" w:ascii="Arial" w:hAnsi="Arial" w:cs="Arial"/>
          <w:b/>
          <w:bCs/>
          <w:kern w:val="0"/>
          <w:sz w:val="36"/>
          <w:szCs w:val="20"/>
        </w:rPr>
        <w:t>年部门决算</w:t>
      </w:r>
      <w:r>
        <w:rPr>
          <w:rFonts w:hint="eastAsia" w:ascii="Arial" w:hAnsi="Arial" w:cs="Arial"/>
          <w:b/>
          <w:bCs/>
          <w:kern w:val="0"/>
          <w:sz w:val="36"/>
          <w:szCs w:val="20"/>
          <w:lang w:eastAsia="zh-CN"/>
        </w:rPr>
        <w:t>公开</w:t>
      </w:r>
      <w:r>
        <w:rPr>
          <w:rFonts w:hint="eastAsia" w:ascii="Arial" w:hAnsi="Arial" w:cs="Arial"/>
          <w:b/>
          <w:bCs/>
          <w:kern w:val="0"/>
          <w:sz w:val="36"/>
          <w:szCs w:val="20"/>
        </w:rPr>
        <w:t>说明</w:t>
      </w:r>
    </w:p>
    <w:p>
      <w:pPr>
        <w:widowControl/>
        <w:shd w:val="clear" w:color="auto" w:fill="FFFFFF"/>
        <w:spacing w:line="432" w:lineRule="auto"/>
        <w:jc w:val="center"/>
        <w:rPr>
          <w:rFonts w:hint="eastAsia" w:ascii="Arial" w:hAnsi="Arial" w:cs="Arial"/>
          <w:b/>
          <w:bCs/>
          <w:kern w:val="0"/>
          <w:sz w:val="36"/>
          <w:szCs w:val="20"/>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960" w:firstLineChars="300"/>
        <w:jc w:val="both"/>
        <w:textAlignment w:val="auto"/>
        <w:outlineLvl w:val="9"/>
        <w:rPr>
          <w:rFonts w:hint="eastAsia" w:ascii="华文仿宋" w:hAnsi="华文仿宋" w:eastAsia="华文仿宋" w:cs="华文仿宋"/>
          <w:b/>
          <w:bCs/>
          <w:kern w:val="0"/>
          <w:sz w:val="32"/>
          <w:szCs w:val="32"/>
        </w:rPr>
      </w:pPr>
      <w:r>
        <w:rPr>
          <w:rFonts w:hint="eastAsia" w:ascii="仿宋_GB2312" w:hAnsi="仿宋" w:eastAsia="仿宋_GB2312"/>
          <w:sz w:val="32"/>
          <w:szCs w:val="32"/>
        </w:rPr>
        <w:t>我</w:t>
      </w:r>
      <w:r>
        <w:rPr>
          <w:rFonts w:hint="eastAsia" w:ascii="仿宋_GB2312" w:hAnsi="仿宋" w:eastAsia="仿宋_GB2312"/>
          <w:sz w:val="32"/>
          <w:szCs w:val="32"/>
          <w:lang w:eastAsia="zh-CN"/>
        </w:rPr>
        <w:t>中心</w:t>
      </w:r>
      <w:r>
        <w:rPr>
          <w:rFonts w:hint="eastAsia" w:ascii="仿宋_GB2312" w:hAnsi="仿宋" w:eastAsia="仿宋_GB2312"/>
          <w:sz w:val="32"/>
          <w:szCs w:val="32"/>
        </w:rPr>
        <w:t>是全额事业单位，</w:t>
      </w:r>
      <w:r>
        <w:rPr>
          <w:rFonts w:hint="eastAsia" w:ascii="仿宋_GB2312" w:hAnsi="仿宋" w:eastAsia="仿宋_GB2312"/>
          <w:sz w:val="32"/>
          <w:szCs w:val="32"/>
          <w:lang w:eastAsia="zh-CN"/>
        </w:rPr>
        <w:t>“两保”合并前属卫计局下属独立核算二级机构，“两保”合并后属人社局下属独立核算二级机构，并由原来的衡东县新型农村合作医疗管理办公室更名为衡东县城乡居民医疗保险管理服务中心。</w:t>
      </w:r>
    </w:p>
    <w:p>
      <w:pPr>
        <w:keepNext w:val="0"/>
        <w:keepLines w:val="0"/>
        <w:pageBreakBefore w:val="0"/>
        <w:widowControl/>
        <w:numPr>
          <w:ilvl w:val="0"/>
          <w:numId w:val="1"/>
        </w:numPr>
        <w:shd w:val="clear" w:color="auto" w:fill="FFFFFF"/>
        <w:tabs>
          <w:tab w:val="left" w:pos="9885"/>
        </w:tabs>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宋体" w:eastAsia="黑体" w:cs="宋体"/>
          <w:b/>
          <w:kern w:val="0"/>
          <w:sz w:val="32"/>
          <w:szCs w:val="32"/>
        </w:rPr>
      </w:pPr>
      <w:r>
        <w:rPr>
          <w:rFonts w:hint="eastAsia" w:ascii="黑体" w:hAnsi="宋体" w:eastAsia="黑体" w:cs="宋体"/>
          <w:b/>
          <w:kern w:val="0"/>
          <w:sz w:val="32"/>
          <w:szCs w:val="32"/>
          <w:lang w:eastAsia="zh-CN"/>
        </w:rPr>
        <w:t>部门</w:t>
      </w:r>
      <w:r>
        <w:rPr>
          <w:rFonts w:hint="eastAsia" w:ascii="黑体" w:hAnsi="宋体" w:eastAsia="黑体" w:cs="宋体"/>
          <w:b/>
          <w:kern w:val="0"/>
          <w:sz w:val="32"/>
          <w:szCs w:val="32"/>
        </w:rPr>
        <w:t>职责</w:t>
      </w:r>
      <w:r>
        <w:rPr>
          <w:rFonts w:hint="eastAsia" w:ascii="黑体" w:hAnsi="宋体" w:eastAsia="黑体" w:cs="宋体"/>
          <w:b/>
          <w:kern w:val="0"/>
          <w:sz w:val="32"/>
          <w:szCs w:val="32"/>
          <w:lang w:eastAsia="zh-CN"/>
        </w:rPr>
        <w:t>及概况</w:t>
      </w:r>
      <w:r>
        <w:rPr>
          <w:rFonts w:hint="eastAsia" w:ascii="黑体" w:hAnsi="宋体" w:eastAsia="黑体" w:cs="宋体"/>
          <w:b/>
          <w:kern w:val="0"/>
          <w:sz w:val="32"/>
          <w:szCs w:val="32"/>
        </w:rPr>
        <w:t>：</w:t>
      </w:r>
    </w:p>
    <w:p>
      <w:pPr>
        <w:keepNext w:val="0"/>
        <w:keepLines w:val="0"/>
        <w:pageBreakBefore w:val="0"/>
        <w:widowControl/>
        <w:numPr>
          <w:ilvl w:val="0"/>
          <w:numId w:val="0"/>
        </w:numPr>
        <w:shd w:val="clear" w:color="auto" w:fill="FFFFFF"/>
        <w:tabs>
          <w:tab w:val="left" w:pos="9885"/>
        </w:tabs>
        <w:kinsoku/>
        <w:wordWrap/>
        <w:overflowPunct/>
        <w:topLinePunct w:val="0"/>
        <w:autoSpaceDE/>
        <w:autoSpaceDN/>
        <w:bidi w:val="0"/>
        <w:adjustRightInd/>
        <w:snapToGrid/>
        <w:spacing w:line="560" w:lineRule="exact"/>
        <w:ind w:left="0" w:leftChars="0" w:right="0" w:rightChars="0"/>
        <w:jc w:val="left"/>
        <w:textAlignment w:val="auto"/>
        <w:outlineLvl w:val="9"/>
        <w:rPr>
          <w:rFonts w:ascii="黑体" w:hAnsi="宋体" w:eastAsia="黑体" w:cs="宋体"/>
          <w:b/>
          <w:kern w:val="0"/>
          <w:sz w:val="32"/>
          <w:szCs w:val="32"/>
        </w:rPr>
      </w:pPr>
      <w:r>
        <w:rPr>
          <w:rFonts w:hint="eastAsia" w:ascii="黑体" w:hAnsi="宋体" w:eastAsia="黑体" w:cs="宋体"/>
          <w:b w:val="0"/>
          <w:bCs/>
          <w:kern w:val="0"/>
          <w:sz w:val="32"/>
          <w:szCs w:val="32"/>
          <w:lang w:eastAsia="zh-CN"/>
        </w:rPr>
        <w:t>（</w:t>
      </w:r>
      <w:r>
        <w:rPr>
          <w:rFonts w:hint="eastAsia" w:ascii="黑体" w:hAnsi="宋体" w:eastAsia="黑体" w:cs="宋体"/>
          <w:b/>
          <w:bCs w:val="0"/>
          <w:kern w:val="0"/>
          <w:sz w:val="32"/>
          <w:szCs w:val="32"/>
          <w:lang w:eastAsia="zh-CN"/>
        </w:rPr>
        <w:t>一）</w:t>
      </w:r>
      <w:r>
        <w:rPr>
          <w:rFonts w:hint="eastAsia" w:ascii="华文仿宋" w:hAnsi="华文仿宋" w:eastAsia="华文仿宋" w:cs="华文仿宋"/>
          <w:b/>
          <w:bCs w:val="0"/>
          <w:kern w:val="0"/>
          <w:sz w:val="32"/>
          <w:szCs w:val="32"/>
          <w:lang w:eastAsia="zh-CN"/>
        </w:rPr>
        <w:t>、部门职责</w:t>
      </w:r>
      <w:r>
        <w:rPr>
          <w:rFonts w:hint="eastAsia" w:ascii="黑体" w:hAnsi="宋体" w:eastAsia="黑体" w:cs="宋体"/>
          <w:b/>
          <w:kern w:val="0"/>
          <w:sz w:val="32"/>
          <w:szCs w:val="32"/>
        </w:rPr>
        <w:tab/>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val="en-US" w:eastAsia="zh-CN"/>
        </w:rPr>
        <w:t>1、</w:t>
      </w:r>
      <w:r>
        <w:rPr>
          <w:rFonts w:hint="eastAsia" w:ascii="华文仿宋" w:hAnsi="华文仿宋" w:eastAsia="华文仿宋" w:cs="华文仿宋"/>
          <w:b w:val="0"/>
          <w:bCs/>
          <w:sz w:val="32"/>
          <w:szCs w:val="32"/>
        </w:rPr>
        <w:t>贯彻落实党和国家有关建立</w:t>
      </w:r>
      <w:r>
        <w:rPr>
          <w:rFonts w:hint="eastAsia" w:ascii="华文仿宋" w:hAnsi="华文仿宋" w:eastAsia="华文仿宋" w:cs="华文仿宋"/>
          <w:b w:val="0"/>
          <w:bCs/>
          <w:sz w:val="32"/>
          <w:szCs w:val="32"/>
          <w:lang w:eastAsia="zh-CN"/>
        </w:rPr>
        <w:t>城乡居民医保</w:t>
      </w:r>
      <w:r>
        <w:rPr>
          <w:rFonts w:hint="eastAsia" w:ascii="华文仿宋" w:hAnsi="华文仿宋" w:eastAsia="华文仿宋" w:cs="华文仿宋"/>
          <w:b w:val="0"/>
          <w:bCs/>
          <w:sz w:val="32"/>
          <w:szCs w:val="32"/>
        </w:rPr>
        <w:t>制度的方针、政策，结合本县实际拟定推行</w:t>
      </w:r>
      <w:r>
        <w:rPr>
          <w:rFonts w:hint="eastAsia" w:ascii="华文仿宋" w:hAnsi="华文仿宋" w:eastAsia="华文仿宋" w:cs="华文仿宋"/>
          <w:b w:val="0"/>
          <w:bCs/>
          <w:sz w:val="32"/>
          <w:szCs w:val="32"/>
          <w:lang w:eastAsia="zh-CN"/>
        </w:rPr>
        <w:t>城乡居民医保</w:t>
      </w:r>
      <w:r>
        <w:rPr>
          <w:rFonts w:hint="eastAsia" w:ascii="华文仿宋" w:hAnsi="华文仿宋" w:eastAsia="华文仿宋" w:cs="华文仿宋"/>
          <w:b w:val="0"/>
          <w:bCs/>
          <w:sz w:val="32"/>
          <w:szCs w:val="32"/>
        </w:rPr>
        <w:t>制度的具体规定和措施，经批准后组织实施；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val="en-US" w:eastAsia="zh-CN"/>
        </w:rPr>
        <w:t>2、</w:t>
      </w:r>
      <w:r>
        <w:rPr>
          <w:rFonts w:hint="eastAsia" w:ascii="华文仿宋" w:hAnsi="华文仿宋" w:eastAsia="华文仿宋" w:cs="华文仿宋"/>
          <w:b w:val="0"/>
          <w:bCs/>
          <w:sz w:val="32"/>
          <w:szCs w:val="32"/>
        </w:rPr>
        <w:t>负责</w:t>
      </w:r>
      <w:r>
        <w:rPr>
          <w:rFonts w:hint="eastAsia" w:ascii="华文仿宋" w:hAnsi="华文仿宋" w:eastAsia="华文仿宋" w:cs="华文仿宋"/>
          <w:b w:val="0"/>
          <w:bCs/>
          <w:sz w:val="32"/>
          <w:szCs w:val="32"/>
          <w:lang w:eastAsia="zh-CN"/>
        </w:rPr>
        <w:t>城乡居民医保</w:t>
      </w:r>
      <w:r>
        <w:rPr>
          <w:rFonts w:hint="eastAsia" w:ascii="华文仿宋" w:hAnsi="华文仿宋" w:eastAsia="华文仿宋" w:cs="华文仿宋"/>
          <w:b w:val="0"/>
          <w:bCs/>
          <w:sz w:val="32"/>
          <w:szCs w:val="32"/>
        </w:rPr>
        <w:t>定点医疗机构的资格审查、确认呈报工作；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val="en-US" w:eastAsia="zh-CN"/>
        </w:rPr>
        <w:t>3、</w:t>
      </w:r>
      <w:r>
        <w:rPr>
          <w:rFonts w:hint="eastAsia" w:ascii="华文仿宋" w:hAnsi="华文仿宋" w:eastAsia="华文仿宋" w:cs="华文仿宋"/>
          <w:b w:val="0"/>
          <w:bCs/>
          <w:sz w:val="32"/>
          <w:szCs w:val="32"/>
        </w:rPr>
        <w:t>依照有关规定对</w:t>
      </w:r>
      <w:r>
        <w:rPr>
          <w:rFonts w:hint="eastAsia" w:ascii="华文仿宋" w:hAnsi="华文仿宋" w:eastAsia="华文仿宋" w:cs="华文仿宋"/>
          <w:b w:val="0"/>
          <w:bCs/>
          <w:sz w:val="32"/>
          <w:szCs w:val="32"/>
          <w:lang w:eastAsia="zh-CN"/>
        </w:rPr>
        <w:t>城乡居民医保</w:t>
      </w:r>
      <w:r>
        <w:rPr>
          <w:rFonts w:hint="eastAsia" w:ascii="华文仿宋" w:hAnsi="华文仿宋" w:eastAsia="华文仿宋" w:cs="华文仿宋"/>
          <w:b w:val="0"/>
          <w:bCs/>
          <w:sz w:val="32"/>
          <w:szCs w:val="32"/>
        </w:rPr>
        <w:t>定点医疗机构的相关业务进行监督、检查和指导；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val="en-US" w:eastAsia="zh-CN"/>
        </w:rPr>
        <w:t>4、</w:t>
      </w:r>
      <w:r>
        <w:rPr>
          <w:rFonts w:hint="eastAsia" w:ascii="华文仿宋" w:hAnsi="华文仿宋" w:eastAsia="华文仿宋" w:cs="华文仿宋"/>
          <w:b w:val="0"/>
          <w:bCs/>
          <w:sz w:val="32"/>
          <w:szCs w:val="32"/>
        </w:rPr>
        <w:t>负责定点医疗机构参</w:t>
      </w:r>
      <w:r>
        <w:rPr>
          <w:rFonts w:hint="eastAsia" w:ascii="华文仿宋" w:hAnsi="华文仿宋" w:eastAsia="华文仿宋" w:cs="华文仿宋"/>
          <w:b w:val="0"/>
          <w:bCs/>
          <w:sz w:val="32"/>
          <w:szCs w:val="32"/>
          <w:lang w:eastAsia="zh-CN"/>
        </w:rPr>
        <w:t>保</w:t>
      </w:r>
      <w:r>
        <w:rPr>
          <w:rFonts w:hint="eastAsia" w:ascii="华文仿宋" w:hAnsi="华文仿宋" w:eastAsia="华文仿宋" w:cs="华文仿宋"/>
          <w:b w:val="0"/>
          <w:bCs/>
          <w:sz w:val="32"/>
          <w:szCs w:val="32"/>
        </w:rPr>
        <w:t>病人补偿兑付资料的复审及异地住院、特殊门诊参</w:t>
      </w:r>
      <w:r>
        <w:rPr>
          <w:rFonts w:hint="eastAsia" w:ascii="华文仿宋" w:hAnsi="华文仿宋" w:eastAsia="华文仿宋" w:cs="华文仿宋"/>
          <w:b w:val="0"/>
          <w:bCs/>
          <w:sz w:val="32"/>
          <w:szCs w:val="32"/>
          <w:lang w:eastAsia="zh-CN"/>
        </w:rPr>
        <w:t>保</w:t>
      </w:r>
      <w:r>
        <w:rPr>
          <w:rFonts w:hint="eastAsia" w:ascii="华文仿宋" w:hAnsi="华文仿宋" w:eastAsia="华文仿宋" w:cs="华文仿宋"/>
          <w:b w:val="0"/>
          <w:bCs/>
          <w:sz w:val="32"/>
          <w:szCs w:val="32"/>
        </w:rPr>
        <w:t>病人补偿资料的审核、兑付工作。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val="en-US" w:eastAsia="zh-CN"/>
        </w:rPr>
        <w:t>5、</w:t>
      </w:r>
      <w:r>
        <w:rPr>
          <w:rFonts w:hint="eastAsia" w:ascii="华文仿宋" w:hAnsi="华文仿宋" w:eastAsia="华文仿宋" w:cs="华文仿宋"/>
          <w:b w:val="0"/>
          <w:bCs/>
          <w:sz w:val="32"/>
          <w:szCs w:val="32"/>
        </w:rPr>
        <w:t>协助</w:t>
      </w:r>
      <w:r>
        <w:rPr>
          <w:rFonts w:hint="eastAsia" w:ascii="华文仿宋" w:hAnsi="华文仿宋" w:eastAsia="华文仿宋" w:cs="华文仿宋"/>
          <w:b w:val="0"/>
          <w:bCs/>
          <w:sz w:val="32"/>
          <w:szCs w:val="32"/>
          <w:lang w:eastAsia="zh-CN"/>
        </w:rPr>
        <w:t>城乡居民医保</w:t>
      </w:r>
      <w:r>
        <w:rPr>
          <w:rFonts w:hint="eastAsia" w:ascii="华文仿宋" w:hAnsi="华文仿宋" w:eastAsia="华文仿宋" w:cs="华文仿宋"/>
          <w:b w:val="0"/>
          <w:bCs/>
          <w:sz w:val="32"/>
          <w:szCs w:val="32"/>
        </w:rPr>
        <w:t>基金的筹资</w:t>
      </w:r>
      <w:r>
        <w:rPr>
          <w:rFonts w:hint="eastAsia" w:ascii="华文仿宋" w:hAnsi="华文仿宋" w:eastAsia="华文仿宋" w:cs="华文仿宋"/>
          <w:b w:val="0"/>
          <w:bCs/>
          <w:sz w:val="32"/>
          <w:szCs w:val="32"/>
          <w:lang w:eastAsia="zh-CN"/>
        </w:rPr>
        <w:t>及全县参保居民的信息录入</w:t>
      </w:r>
      <w:r>
        <w:rPr>
          <w:rFonts w:hint="eastAsia" w:ascii="华文仿宋" w:hAnsi="华文仿宋" w:eastAsia="华文仿宋" w:cs="华文仿宋"/>
          <w:b w:val="0"/>
          <w:bCs/>
          <w:sz w:val="32"/>
          <w:szCs w:val="32"/>
        </w:rPr>
        <w:t>，负责</w:t>
      </w:r>
      <w:r>
        <w:rPr>
          <w:rFonts w:hint="eastAsia" w:ascii="华文仿宋" w:hAnsi="华文仿宋" w:eastAsia="华文仿宋" w:cs="华文仿宋"/>
          <w:b w:val="0"/>
          <w:bCs/>
          <w:sz w:val="32"/>
          <w:szCs w:val="32"/>
          <w:lang w:eastAsia="zh-CN"/>
        </w:rPr>
        <w:t>城乡居民医保</w:t>
      </w:r>
      <w:r>
        <w:rPr>
          <w:rFonts w:hint="eastAsia" w:ascii="华文仿宋" w:hAnsi="华文仿宋" w:eastAsia="华文仿宋" w:cs="华文仿宋"/>
          <w:b w:val="0"/>
          <w:bCs/>
          <w:sz w:val="32"/>
          <w:szCs w:val="32"/>
        </w:rPr>
        <w:t>基金的使用和管理；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val="en-US" w:eastAsia="zh-CN"/>
        </w:rPr>
        <w:t>6、</w:t>
      </w:r>
      <w:r>
        <w:rPr>
          <w:rFonts w:hint="eastAsia" w:ascii="华文仿宋" w:hAnsi="华文仿宋" w:eastAsia="华文仿宋" w:cs="华文仿宋"/>
          <w:b w:val="0"/>
          <w:bCs/>
          <w:sz w:val="32"/>
          <w:szCs w:val="32"/>
        </w:rPr>
        <w:t>编制</w:t>
      </w:r>
      <w:r>
        <w:rPr>
          <w:rFonts w:hint="eastAsia" w:ascii="华文仿宋" w:hAnsi="华文仿宋" w:eastAsia="华文仿宋" w:cs="华文仿宋"/>
          <w:b w:val="0"/>
          <w:bCs/>
          <w:sz w:val="32"/>
          <w:szCs w:val="32"/>
          <w:lang w:eastAsia="zh-CN"/>
        </w:rPr>
        <w:t>城乡居民医保</w:t>
      </w:r>
      <w:r>
        <w:rPr>
          <w:rFonts w:hint="eastAsia" w:ascii="华文仿宋" w:hAnsi="华文仿宋" w:eastAsia="华文仿宋" w:cs="华文仿宋"/>
          <w:b w:val="0"/>
          <w:bCs/>
          <w:sz w:val="32"/>
          <w:szCs w:val="32"/>
        </w:rPr>
        <w:t>基金的预决算；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val="en-US" w:eastAsia="zh-CN"/>
        </w:rPr>
        <w:t>7、</w:t>
      </w:r>
      <w:r>
        <w:rPr>
          <w:rFonts w:hint="eastAsia" w:ascii="华文仿宋" w:hAnsi="华文仿宋" w:eastAsia="华文仿宋" w:cs="华文仿宋"/>
          <w:b w:val="0"/>
          <w:bCs/>
          <w:sz w:val="32"/>
          <w:szCs w:val="32"/>
        </w:rPr>
        <w:t>宣传</w:t>
      </w:r>
      <w:r>
        <w:rPr>
          <w:rFonts w:hint="eastAsia" w:ascii="华文仿宋" w:hAnsi="华文仿宋" w:eastAsia="华文仿宋" w:cs="华文仿宋"/>
          <w:b w:val="0"/>
          <w:bCs/>
          <w:sz w:val="32"/>
          <w:szCs w:val="32"/>
          <w:lang w:eastAsia="zh-CN"/>
        </w:rPr>
        <w:t>城乡居民医保的</w:t>
      </w:r>
      <w:r>
        <w:rPr>
          <w:rFonts w:hint="eastAsia" w:ascii="华文仿宋" w:hAnsi="华文仿宋" w:eastAsia="华文仿宋" w:cs="华文仿宋"/>
          <w:b w:val="0"/>
          <w:bCs/>
          <w:sz w:val="32"/>
          <w:szCs w:val="32"/>
        </w:rPr>
        <w:t>有关政策和规定，提供</w:t>
      </w:r>
      <w:r>
        <w:rPr>
          <w:rFonts w:hint="eastAsia" w:ascii="华文仿宋" w:hAnsi="华文仿宋" w:eastAsia="华文仿宋" w:cs="华文仿宋"/>
          <w:b w:val="0"/>
          <w:bCs/>
          <w:sz w:val="32"/>
          <w:szCs w:val="32"/>
          <w:lang w:eastAsia="zh-CN"/>
        </w:rPr>
        <w:t>城乡居民</w:t>
      </w:r>
      <w:r>
        <w:rPr>
          <w:rFonts w:hint="eastAsia" w:ascii="华文仿宋" w:hAnsi="华文仿宋" w:eastAsia="华文仿宋" w:cs="华文仿宋"/>
          <w:b w:val="0"/>
          <w:bCs/>
          <w:sz w:val="32"/>
          <w:szCs w:val="32"/>
        </w:rPr>
        <w:t>医疗</w:t>
      </w:r>
      <w:r>
        <w:rPr>
          <w:rFonts w:hint="eastAsia" w:ascii="华文仿宋" w:hAnsi="华文仿宋" w:eastAsia="华文仿宋" w:cs="华文仿宋"/>
          <w:b w:val="0"/>
          <w:bCs/>
          <w:sz w:val="32"/>
          <w:szCs w:val="32"/>
          <w:lang w:eastAsia="zh-CN"/>
        </w:rPr>
        <w:t>保险</w:t>
      </w:r>
      <w:r>
        <w:rPr>
          <w:rFonts w:hint="eastAsia" w:ascii="华文仿宋" w:hAnsi="华文仿宋" w:eastAsia="华文仿宋" w:cs="华文仿宋"/>
          <w:b w:val="0"/>
          <w:bCs/>
          <w:sz w:val="32"/>
          <w:szCs w:val="32"/>
        </w:rPr>
        <w:t>咨询服务；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val="en-US" w:eastAsia="zh-CN"/>
        </w:rPr>
        <w:t>8、</w:t>
      </w:r>
      <w:r>
        <w:rPr>
          <w:rFonts w:hint="eastAsia" w:ascii="华文仿宋" w:hAnsi="华文仿宋" w:eastAsia="华文仿宋" w:cs="华文仿宋"/>
          <w:b w:val="0"/>
          <w:bCs/>
          <w:sz w:val="32"/>
          <w:szCs w:val="32"/>
        </w:rPr>
        <w:t>对</w:t>
      </w:r>
      <w:r>
        <w:rPr>
          <w:rFonts w:hint="eastAsia" w:ascii="华文仿宋" w:hAnsi="华文仿宋" w:eastAsia="华文仿宋" w:cs="华文仿宋"/>
          <w:b w:val="0"/>
          <w:bCs/>
          <w:sz w:val="32"/>
          <w:szCs w:val="32"/>
          <w:lang w:eastAsia="zh-CN"/>
        </w:rPr>
        <w:t>城乡居民医保</w:t>
      </w:r>
      <w:r>
        <w:rPr>
          <w:rFonts w:hint="eastAsia" w:ascii="华文仿宋" w:hAnsi="华文仿宋" w:eastAsia="华文仿宋" w:cs="华文仿宋"/>
          <w:b w:val="0"/>
          <w:bCs/>
          <w:sz w:val="32"/>
          <w:szCs w:val="32"/>
        </w:rPr>
        <w:t>制度运行中发生的争议、纠纷进行调解，拟出处理意见并呈报；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val="en-US" w:eastAsia="zh-CN"/>
        </w:rPr>
        <w:t>9、</w:t>
      </w:r>
      <w:r>
        <w:rPr>
          <w:rFonts w:hint="eastAsia" w:ascii="华文仿宋" w:hAnsi="华文仿宋" w:eastAsia="华文仿宋" w:cs="华文仿宋"/>
          <w:b w:val="0"/>
          <w:bCs/>
          <w:sz w:val="32"/>
          <w:szCs w:val="32"/>
        </w:rPr>
        <w:t>负责基层</w:t>
      </w:r>
      <w:r>
        <w:rPr>
          <w:rFonts w:hint="eastAsia" w:ascii="华文仿宋" w:hAnsi="华文仿宋" w:eastAsia="华文仿宋" w:cs="华文仿宋"/>
          <w:b w:val="0"/>
          <w:bCs/>
          <w:sz w:val="32"/>
          <w:szCs w:val="32"/>
          <w:lang w:eastAsia="zh-CN"/>
        </w:rPr>
        <w:t>城乡居民医保</w:t>
      </w:r>
      <w:r>
        <w:rPr>
          <w:rFonts w:hint="eastAsia" w:ascii="华文仿宋" w:hAnsi="华文仿宋" w:eastAsia="华文仿宋" w:cs="华文仿宋"/>
          <w:b w:val="0"/>
          <w:bCs/>
          <w:sz w:val="32"/>
          <w:szCs w:val="32"/>
        </w:rPr>
        <w:t>管理人员的培训和考核工作，督促落实参</w:t>
      </w:r>
      <w:r>
        <w:rPr>
          <w:rFonts w:hint="eastAsia" w:ascii="华文仿宋" w:hAnsi="华文仿宋" w:eastAsia="华文仿宋" w:cs="华文仿宋"/>
          <w:b w:val="0"/>
          <w:bCs/>
          <w:sz w:val="32"/>
          <w:szCs w:val="32"/>
          <w:lang w:eastAsia="zh-CN"/>
        </w:rPr>
        <w:t>保居民</w:t>
      </w:r>
      <w:r>
        <w:rPr>
          <w:rFonts w:hint="eastAsia" w:ascii="华文仿宋" w:hAnsi="华文仿宋" w:eastAsia="华文仿宋" w:cs="华文仿宋"/>
          <w:b w:val="0"/>
          <w:bCs/>
          <w:sz w:val="32"/>
          <w:szCs w:val="32"/>
        </w:rPr>
        <w:t>医疗费用补偿三级公示制度；</w:t>
      </w:r>
    </w:p>
    <w:p>
      <w:pPr>
        <w:keepNext w:val="0"/>
        <w:keepLines w:val="0"/>
        <w:pageBreakBefore w:val="0"/>
        <w:widowControl/>
        <w:shd w:val="clear" w:color="auto" w:fill="FFFFFF"/>
        <w:tabs>
          <w:tab w:val="left" w:pos="5235"/>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sz w:val="32"/>
          <w:szCs w:val="32"/>
          <w:lang w:val="en-US" w:eastAsia="zh-CN"/>
        </w:rPr>
        <w:t>10、</w:t>
      </w:r>
      <w:r>
        <w:rPr>
          <w:rFonts w:hint="eastAsia" w:ascii="华文仿宋" w:hAnsi="华文仿宋" w:eastAsia="华文仿宋" w:cs="华文仿宋"/>
          <w:b w:val="0"/>
          <w:bCs/>
          <w:sz w:val="32"/>
          <w:szCs w:val="32"/>
        </w:rPr>
        <w:t>建立健全</w:t>
      </w:r>
      <w:r>
        <w:rPr>
          <w:rFonts w:hint="eastAsia" w:ascii="华文仿宋" w:hAnsi="华文仿宋" w:eastAsia="华文仿宋" w:cs="华文仿宋"/>
          <w:b w:val="0"/>
          <w:bCs/>
          <w:sz w:val="32"/>
          <w:szCs w:val="32"/>
          <w:lang w:eastAsia="zh-CN"/>
        </w:rPr>
        <w:t>城乡居民医保</w:t>
      </w:r>
      <w:r>
        <w:rPr>
          <w:rFonts w:hint="eastAsia" w:ascii="华文仿宋" w:hAnsi="华文仿宋" w:eastAsia="华文仿宋" w:cs="华文仿宋"/>
          <w:b w:val="0"/>
          <w:bCs/>
          <w:sz w:val="32"/>
          <w:szCs w:val="32"/>
        </w:rPr>
        <w:t>信息系统，及时收集、整理、分析、评价、上报</w:t>
      </w:r>
      <w:r>
        <w:rPr>
          <w:rFonts w:hint="eastAsia" w:ascii="华文仿宋" w:hAnsi="华文仿宋" w:eastAsia="华文仿宋" w:cs="华文仿宋"/>
          <w:b w:val="0"/>
          <w:bCs/>
          <w:sz w:val="32"/>
          <w:szCs w:val="32"/>
          <w:lang w:eastAsia="zh-CN"/>
        </w:rPr>
        <w:t>城乡居民医保</w:t>
      </w:r>
      <w:r>
        <w:rPr>
          <w:rFonts w:hint="eastAsia" w:ascii="华文仿宋" w:hAnsi="华文仿宋" w:eastAsia="华文仿宋" w:cs="华文仿宋"/>
          <w:b w:val="0"/>
          <w:bCs/>
          <w:sz w:val="32"/>
          <w:szCs w:val="32"/>
        </w:rPr>
        <w:t>信息，做好</w:t>
      </w:r>
      <w:r>
        <w:rPr>
          <w:rFonts w:hint="eastAsia" w:ascii="华文仿宋" w:hAnsi="华文仿宋" w:eastAsia="华文仿宋" w:cs="华文仿宋"/>
          <w:b w:val="0"/>
          <w:bCs/>
          <w:sz w:val="32"/>
          <w:szCs w:val="32"/>
          <w:lang w:eastAsia="zh-CN"/>
        </w:rPr>
        <w:t>城乡居民医保</w:t>
      </w:r>
      <w:r>
        <w:rPr>
          <w:rFonts w:hint="eastAsia" w:ascii="华文仿宋" w:hAnsi="华文仿宋" w:eastAsia="华文仿宋" w:cs="华文仿宋"/>
          <w:b w:val="0"/>
          <w:bCs/>
          <w:sz w:val="32"/>
          <w:szCs w:val="32"/>
        </w:rPr>
        <w:t>文书档案管理工作。</w:t>
      </w:r>
      <w:r>
        <w:rPr>
          <w:rFonts w:hint="eastAsia" w:ascii="华文仿宋" w:hAnsi="华文仿宋" w:eastAsia="华文仿宋" w:cs="华文仿宋"/>
          <w:b w:val="0"/>
          <w:bCs/>
          <w:kern w:val="0"/>
          <w:sz w:val="32"/>
          <w:szCs w:val="32"/>
        </w:rPr>
        <w:tab/>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 w:eastAsia="仿宋_GB2312"/>
          <w:b w:val="0"/>
          <w:bCs w:val="0"/>
          <w:sz w:val="32"/>
          <w:szCs w:val="32"/>
        </w:rPr>
      </w:pPr>
      <w:r>
        <w:rPr>
          <w:rFonts w:hint="eastAsia" w:ascii="黑体" w:hAnsi="黑体" w:eastAsia="黑体"/>
          <w:b/>
          <w:bCs/>
          <w:sz w:val="32"/>
          <w:szCs w:val="32"/>
          <w:lang w:eastAsia="zh-CN"/>
        </w:rPr>
        <w:t>（</w:t>
      </w:r>
      <w:r>
        <w:rPr>
          <w:rFonts w:hint="eastAsia" w:ascii="华文仿宋" w:hAnsi="华文仿宋" w:eastAsia="华文仿宋" w:cs="华文仿宋"/>
          <w:b/>
          <w:bCs/>
          <w:sz w:val="32"/>
          <w:szCs w:val="32"/>
          <w:lang w:eastAsia="zh-CN"/>
        </w:rPr>
        <w:t>二）、部门</w:t>
      </w:r>
      <w:r>
        <w:rPr>
          <w:rFonts w:hint="eastAsia" w:ascii="华文仿宋" w:hAnsi="华文仿宋" w:eastAsia="华文仿宋" w:cs="华文仿宋"/>
          <w:b/>
          <w:bCs/>
          <w:sz w:val="32"/>
          <w:szCs w:val="32"/>
        </w:rPr>
        <w:t>概况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我中心设有全额事业编制</w:t>
      </w:r>
      <w:r>
        <w:rPr>
          <w:rFonts w:hint="eastAsia" w:ascii="仿宋_GB2312" w:hAnsi="仿宋" w:eastAsia="仿宋_GB2312"/>
          <w:sz w:val="32"/>
          <w:szCs w:val="32"/>
          <w:lang w:val="en-US" w:eastAsia="zh-CN"/>
        </w:rPr>
        <w:t>38个，</w:t>
      </w:r>
      <w:r>
        <w:rPr>
          <w:rFonts w:hint="eastAsia" w:ascii="仿宋_GB2312" w:hAnsi="仿宋" w:eastAsia="仿宋_GB2312"/>
          <w:sz w:val="32"/>
          <w:szCs w:val="32"/>
        </w:rPr>
        <w:t>201</w:t>
      </w:r>
      <w:r>
        <w:rPr>
          <w:rFonts w:hint="eastAsia" w:ascii="仿宋_GB2312" w:hAnsi="仿宋" w:eastAsia="仿宋_GB2312"/>
          <w:sz w:val="32"/>
          <w:szCs w:val="32"/>
          <w:lang w:val="en-US" w:eastAsia="zh-CN"/>
        </w:rPr>
        <w:t>7</w:t>
      </w:r>
      <w:r>
        <w:rPr>
          <w:rFonts w:hint="eastAsia" w:ascii="仿宋_GB2312" w:hAnsi="仿宋" w:eastAsia="仿宋_GB2312"/>
          <w:sz w:val="32"/>
          <w:szCs w:val="32"/>
        </w:rPr>
        <w:t>年财政预算按</w:t>
      </w:r>
      <w:r>
        <w:rPr>
          <w:rFonts w:hint="eastAsia" w:ascii="仿宋_GB2312" w:hAnsi="仿宋" w:eastAsia="仿宋_GB2312"/>
          <w:sz w:val="32"/>
          <w:szCs w:val="32"/>
          <w:lang w:eastAsia="zh-CN"/>
        </w:rPr>
        <w:t>我中心实有</w:t>
      </w:r>
      <w:r>
        <w:rPr>
          <w:rFonts w:hint="eastAsia" w:ascii="仿宋_GB2312" w:hAnsi="仿宋" w:eastAsia="仿宋_GB2312"/>
          <w:sz w:val="32"/>
          <w:szCs w:val="32"/>
        </w:rPr>
        <w:t>在编</w:t>
      </w:r>
      <w:r>
        <w:rPr>
          <w:rFonts w:hint="eastAsia" w:ascii="仿宋_GB2312" w:hAnsi="仿宋" w:eastAsia="仿宋_GB2312"/>
          <w:sz w:val="32"/>
          <w:szCs w:val="32"/>
          <w:lang w:val="en-US" w:eastAsia="zh-CN"/>
        </w:rPr>
        <w:t>27</w:t>
      </w:r>
      <w:r>
        <w:rPr>
          <w:rFonts w:hint="eastAsia" w:ascii="仿宋_GB2312" w:hAnsi="仿宋" w:eastAsia="仿宋_GB2312"/>
          <w:sz w:val="32"/>
          <w:szCs w:val="32"/>
        </w:rPr>
        <w:t>人（其中</w:t>
      </w:r>
      <w:r>
        <w:rPr>
          <w:rFonts w:hint="eastAsia" w:ascii="仿宋_GB2312" w:hAnsi="仿宋" w:eastAsia="仿宋_GB2312"/>
          <w:sz w:val="32"/>
          <w:szCs w:val="32"/>
          <w:lang w:eastAsia="zh-CN"/>
        </w:rPr>
        <w:t>在职</w:t>
      </w:r>
      <w:r>
        <w:rPr>
          <w:rFonts w:hint="eastAsia" w:ascii="仿宋_GB2312" w:hAnsi="仿宋" w:eastAsia="仿宋_GB2312"/>
          <w:sz w:val="32"/>
          <w:szCs w:val="32"/>
          <w:lang w:val="en-US" w:eastAsia="zh-CN"/>
        </w:rPr>
        <w:t>26人，</w:t>
      </w:r>
      <w:r>
        <w:rPr>
          <w:rFonts w:hint="eastAsia" w:ascii="仿宋_GB2312" w:hAnsi="仿宋" w:eastAsia="仿宋_GB2312"/>
          <w:sz w:val="32"/>
          <w:szCs w:val="32"/>
        </w:rPr>
        <w:t>退休人员1人）预算，</w:t>
      </w:r>
      <w:r>
        <w:rPr>
          <w:rFonts w:hint="eastAsia" w:ascii="仿宋_GB2312" w:hAnsi="仿宋" w:eastAsia="仿宋_GB2312"/>
          <w:sz w:val="32"/>
          <w:szCs w:val="32"/>
          <w:lang w:eastAsia="zh-CN"/>
        </w:rPr>
        <w:t>我中心全年实际发放工资人员</w:t>
      </w:r>
      <w:r>
        <w:rPr>
          <w:rFonts w:hint="eastAsia" w:ascii="仿宋_GB2312" w:hAnsi="仿宋" w:eastAsia="仿宋_GB2312"/>
          <w:sz w:val="32"/>
          <w:szCs w:val="32"/>
          <w:lang w:val="en-US" w:eastAsia="zh-CN"/>
        </w:rPr>
        <w:t>42</w:t>
      </w:r>
      <w:r>
        <w:rPr>
          <w:rFonts w:hint="eastAsia" w:ascii="仿宋_GB2312" w:hAnsi="仿宋" w:eastAsia="仿宋_GB2312"/>
          <w:sz w:val="32"/>
          <w:szCs w:val="32"/>
        </w:rPr>
        <w:t>人</w:t>
      </w:r>
      <w:r>
        <w:rPr>
          <w:rFonts w:hint="eastAsia" w:ascii="仿宋_GB2312" w:hAnsi="仿宋" w:eastAsia="仿宋_GB2312"/>
          <w:sz w:val="32"/>
          <w:szCs w:val="32"/>
          <w:lang w:eastAsia="zh-CN"/>
        </w:rPr>
        <w:t>（其中在职</w:t>
      </w:r>
      <w:r>
        <w:rPr>
          <w:rFonts w:hint="eastAsia" w:ascii="仿宋_GB2312" w:hAnsi="仿宋" w:eastAsia="仿宋_GB2312"/>
          <w:sz w:val="32"/>
          <w:szCs w:val="32"/>
          <w:lang w:val="en-US" w:eastAsia="zh-CN"/>
        </w:rPr>
        <w:t>41人</w:t>
      </w:r>
      <w:r>
        <w:rPr>
          <w:rFonts w:hint="eastAsia" w:ascii="仿宋_GB2312" w:hAnsi="仿宋" w:eastAsia="仿宋_GB2312"/>
          <w:sz w:val="32"/>
          <w:szCs w:val="32"/>
        </w:rPr>
        <w:t>，</w:t>
      </w:r>
      <w:r>
        <w:rPr>
          <w:rFonts w:hint="eastAsia" w:ascii="仿宋_GB2312" w:hAnsi="仿宋" w:eastAsia="仿宋_GB2312"/>
          <w:sz w:val="32"/>
          <w:szCs w:val="32"/>
          <w:lang w:eastAsia="zh-CN"/>
        </w:rPr>
        <w:t>退休</w:t>
      </w:r>
      <w:r>
        <w:rPr>
          <w:rFonts w:hint="eastAsia" w:ascii="仿宋_GB2312" w:hAnsi="仿宋" w:eastAsia="仿宋_GB2312"/>
          <w:sz w:val="32"/>
          <w:szCs w:val="32"/>
          <w:lang w:val="en-US" w:eastAsia="zh-CN"/>
        </w:rPr>
        <w:t>1人），在职41人中有临时工4人。</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华文细黑" w:hAnsi="华文细黑" w:eastAsia="华文细黑" w:cs="华文细黑"/>
          <w:b/>
          <w:bCs/>
          <w:sz w:val="32"/>
          <w:szCs w:val="32"/>
          <w:lang w:val="en-US" w:eastAsia="zh-CN"/>
        </w:rPr>
      </w:pPr>
      <w:r>
        <w:rPr>
          <w:rFonts w:hint="eastAsia" w:ascii="华文细黑" w:hAnsi="华文细黑" w:eastAsia="华文细黑" w:cs="华文细黑"/>
          <w:b/>
          <w:bCs/>
          <w:sz w:val="32"/>
          <w:szCs w:val="32"/>
          <w:lang w:val="en-US" w:eastAsia="zh-CN"/>
        </w:rPr>
        <w:t>年度决算执行情况</w:t>
      </w:r>
    </w:p>
    <w:p>
      <w:pPr>
        <w:keepNext w:val="0"/>
        <w:keepLines w:val="0"/>
        <w:pageBreakBefore w:val="0"/>
        <w:widowControl/>
        <w:shd w:val="clear" w:color="auto" w:fill="FFFFFF"/>
        <w:tabs>
          <w:tab w:val="left" w:pos="5235"/>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(一</w:t>
      </w:r>
      <w:r>
        <w:rPr>
          <w:rFonts w:hint="eastAsia" w:ascii="仿宋_GB2312" w:hAnsi="宋体" w:eastAsia="仿宋_GB2312" w:cs="宋体"/>
          <w:b/>
          <w:bCs w:val="0"/>
          <w:kern w:val="0"/>
          <w:sz w:val="32"/>
          <w:szCs w:val="32"/>
        </w:rPr>
        <w:t>)、收入</w:t>
      </w:r>
    </w:p>
    <w:p>
      <w:pPr>
        <w:keepNext w:val="0"/>
        <w:keepLines w:val="0"/>
        <w:pageBreakBefore w:val="0"/>
        <w:widowControl/>
        <w:shd w:val="clear" w:color="auto" w:fill="FFFFFF"/>
        <w:tabs>
          <w:tab w:val="left" w:pos="5235"/>
        </w:tabs>
        <w:kinsoku/>
        <w:wordWrap/>
        <w:overflowPunct/>
        <w:topLinePunct w:val="0"/>
        <w:autoSpaceDE/>
        <w:autoSpaceDN/>
        <w:bidi w:val="0"/>
        <w:adjustRightInd/>
        <w:snapToGrid/>
        <w:spacing w:line="560" w:lineRule="exact"/>
        <w:ind w:left="0" w:leftChars="0" w:right="0" w:rightChars="0" w:firstLine="800" w:firstLineChars="250"/>
        <w:jc w:val="left"/>
        <w:textAlignment w:val="auto"/>
        <w:outlineLvl w:val="9"/>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201</w:t>
      </w:r>
      <w:r>
        <w:rPr>
          <w:rFonts w:hint="eastAsia" w:ascii="仿宋_GB2312" w:hAnsi="宋体" w:eastAsia="仿宋_GB2312" w:cs="宋体"/>
          <w:b w:val="0"/>
          <w:bCs/>
          <w:kern w:val="0"/>
          <w:sz w:val="32"/>
          <w:szCs w:val="32"/>
          <w:lang w:val="en-US" w:eastAsia="zh-CN"/>
        </w:rPr>
        <w:t>7</w:t>
      </w:r>
      <w:r>
        <w:rPr>
          <w:rFonts w:hint="eastAsia" w:ascii="仿宋_GB2312" w:hAnsi="宋体" w:eastAsia="仿宋_GB2312" w:cs="宋体"/>
          <w:b w:val="0"/>
          <w:bCs/>
          <w:kern w:val="0"/>
          <w:sz w:val="32"/>
          <w:szCs w:val="32"/>
        </w:rPr>
        <w:t>年全年收入</w:t>
      </w:r>
      <w:r>
        <w:rPr>
          <w:rFonts w:hint="eastAsia" w:ascii="仿宋_GB2312" w:hAnsi="宋体" w:eastAsia="仿宋_GB2312" w:cs="宋体"/>
          <w:b w:val="0"/>
          <w:bCs/>
          <w:kern w:val="0"/>
          <w:sz w:val="32"/>
          <w:szCs w:val="32"/>
          <w:lang w:val="en-US" w:eastAsia="zh-CN"/>
        </w:rPr>
        <w:t>34062.6万元</w:t>
      </w:r>
      <w:r>
        <w:rPr>
          <w:rFonts w:hint="eastAsia" w:ascii="仿宋_GB2312" w:hAnsi="宋体" w:eastAsia="仿宋_GB2312" w:cs="宋体"/>
          <w:b w:val="0"/>
          <w:bCs/>
          <w:kern w:val="0"/>
          <w:sz w:val="32"/>
          <w:szCs w:val="32"/>
        </w:rPr>
        <w:t>,</w:t>
      </w:r>
      <w:r>
        <w:rPr>
          <w:rFonts w:hint="eastAsia" w:ascii="仿宋_GB2312" w:hAnsi="宋体" w:eastAsia="仿宋_GB2312" w:cs="宋体"/>
          <w:b w:val="0"/>
          <w:bCs/>
          <w:kern w:val="0"/>
          <w:sz w:val="32"/>
          <w:szCs w:val="32"/>
          <w:lang w:eastAsia="zh-CN"/>
        </w:rPr>
        <w:t>其中</w:t>
      </w:r>
      <w:r>
        <w:rPr>
          <w:rFonts w:hint="eastAsia" w:ascii="仿宋_GB2312" w:hAnsi="宋体" w:eastAsia="仿宋_GB2312" w:cs="宋体"/>
          <w:b w:val="0"/>
          <w:bCs/>
          <w:kern w:val="0"/>
          <w:sz w:val="32"/>
          <w:szCs w:val="32"/>
        </w:rPr>
        <w:t>财政拨款收入</w:t>
      </w:r>
      <w:r>
        <w:rPr>
          <w:rFonts w:hint="eastAsia" w:ascii="仿宋_GB2312" w:hAnsi="宋体" w:eastAsia="仿宋_GB2312" w:cs="宋体"/>
          <w:b w:val="0"/>
          <w:bCs/>
          <w:kern w:val="0"/>
          <w:sz w:val="32"/>
          <w:szCs w:val="32"/>
          <w:lang w:val="en-US" w:eastAsia="zh-CN"/>
        </w:rPr>
        <w:t>25500.97万元</w:t>
      </w:r>
      <w:r>
        <w:rPr>
          <w:rFonts w:hint="eastAsia" w:ascii="仿宋_GB2312" w:hAnsi="宋体" w:eastAsia="仿宋_GB2312" w:cs="宋体"/>
          <w:b w:val="0"/>
          <w:bCs/>
          <w:kern w:val="0"/>
          <w:sz w:val="32"/>
          <w:szCs w:val="32"/>
        </w:rPr>
        <w:t>，其中基本支出财政拨款收入</w:t>
      </w:r>
      <w:r>
        <w:rPr>
          <w:rFonts w:hint="eastAsia" w:ascii="仿宋_GB2312" w:hAnsi="宋体" w:eastAsia="仿宋_GB2312" w:cs="宋体"/>
          <w:b w:val="0"/>
          <w:bCs/>
          <w:kern w:val="0"/>
          <w:sz w:val="32"/>
          <w:szCs w:val="32"/>
          <w:lang w:val="en-US" w:eastAsia="zh-CN"/>
        </w:rPr>
        <w:t>354.11万元</w:t>
      </w:r>
      <w:r>
        <w:rPr>
          <w:rFonts w:hint="eastAsia" w:ascii="仿宋_GB2312" w:hAnsi="宋体" w:eastAsia="仿宋_GB2312" w:cs="宋体"/>
          <w:b w:val="0"/>
          <w:bCs/>
          <w:kern w:val="0"/>
          <w:sz w:val="32"/>
          <w:szCs w:val="32"/>
        </w:rPr>
        <w:t>，项目支出（</w:t>
      </w:r>
      <w:r>
        <w:rPr>
          <w:rFonts w:hint="eastAsia" w:ascii="仿宋_GB2312" w:hAnsi="宋体" w:eastAsia="仿宋_GB2312" w:cs="宋体"/>
          <w:b w:val="0"/>
          <w:bCs/>
          <w:kern w:val="0"/>
          <w:sz w:val="32"/>
          <w:szCs w:val="32"/>
          <w:lang w:eastAsia="zh-CN"/>
        </w:rPr>
        <w:t>城乡居民</w:t>
      </w:r>
      <w:r>
        <w:rPr>
          <w:rFonts w:hint="eastAsia" w:ascii="仿宋_GB2312" w:hAnsi="宋体" w:eastAsia="仿宋_GB2312" w:cs="宋体"/>
          <w:b w:val="0"/>
          <w:bCs/>
          <w:kern w:val="0"/>
          <w:sz w:val="32"/>
          <w:szCs w:val="32"/>
        </w:rPr>
        <w:t>医疗</w:t>
      </w:r>
      <w:r>
        <w:rPr>
          <w:rFonts w:hint="eastAsia" w:ascii="仿宋_GB2312" w:hAnsi="宋体" w:eastAsia="仿宋_GB2312" w:cs="宋体"/>
          <w:b w:val="0"/>
          <w:bCs/>
          <w:kern w:val="0"/>
          <w:sz w:val="32"/>
          <w:szCs w:val="32"/>
          <w:lang w:eastAsia="zh-CN"/>
        </w:rPr>
        <w:t>保险</w:t>
      </w:r>
      <w:r>
        <w:rPr>
          <w:rFonts w:hint="eastAsia" w:ascii="仿宋_GB2312" w:hAnsi="宋体" w:eastAsia="仿宋_GB2312" w:cs="宋体"/>
          <w:b w:val="0"/>
          <w:bCs/>
          <w:kern w:val="0"/>
          <w:sz w:val="32"/>
          <w:szCs w:val="32"/>
        </w:rPr>
        <w:t>基金）财政拨款收入</w:t>
      </w:r>
      <w:r>
        <w:rPr>
          <w:rFonts w:hint="eastAsia" w:ascii="仿宋_GB2312" w:hAnsi="宋体" w:eastAsia="仿宋_GB2312" w:cs="宋体"/>
          <w:b w:val="0"/>
          <w:bCs/>
          <w:kern w:val="0"/>
          <w:sz w:val="32"/>
          <w:szCs w:val="32"/>
          <w:lang w:val="en-US" w:eastAsia="zh-CN"/>
        </w:rPr>
        <w:t>25146.86万；其他收入8561.63万元，主要是城乡居民个人参保缴费款</w:t>
      </w:r>
      <w:r>
        <w:rPr>
          <w:rFonts w:hint="eastAsia" w:ascii="仿宋_GB2312" w:hAnsi="宋体" w:eastAsia="仿宋_GB2312" w:cs="宋体"/>
          <w:b w:val="0"/>
          <w:bCs/>
          <w:kern w:val="0"/>
          <w:sz w:val="32"/>
          <w:szCs w:val="32"/>
        </w:rPr>
        <w:t>。</w:t>
      </w:r>
    </w:p>
    <w:p>
      <w:pPr>
        <w:keepNext w:val="0"/>
        <w:keepLines w:val="0"/>
        <w:pageBreakBefore w:val="0"/>
        <w:widowControl/>
        <w:shd w:val="clear" w:color="auto" w:fill="FFFFFF"/>
        <w:tabs>
          <w:tab w:val="left" w:pos="5235"/>
        </w:tabs>
        <w:kinsoku/>
        <w:wordWrap/>
        <w:overflowPunct/>
        <w:topLinePunct w:val="0"/>
        <w:autoSpaceDE/>
        <w:autoSpaceDN/>
        <w:bidi w:val="0"/>
        <w:adjustRightInd/>
        <w:snapToGrid/>
        <w:spacing w:line="560" w:lineRule="exact"/>
        <w:ind w:left="0" w:leftChars="0" w:right="0" w:rightChars="0" w:firstLine="803" w:firstLineChars="250"/>
        <w:jc w:val="left"/>
        <w:textAlignment w:val="auto"/>
        <w:outlineLvl w:val="9"/>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(二)、支出</w:t>
      </w:r>
      <w:r>
        <w:rPr>
          <w:rFonts w:hint="eastAsia" w:ascii="仿宋_GB2312" w:hAnsi="宋体" w:eastAsia="仿宋_GB2312" w:cs="宋体"/>
          <w:b/>
          <w:kern w:val="0"/>
          <w:sz w:val="32"/>
          <w:szCs w:val="32"/>
        </w:rPr>
        <w:tab/>
      </w:r>
    </w:p>
    <w:p>
      <w:pPr>
        <w:keepNext w:val="0"/>
        <w:keepLines w:val="0"/>
        <w:pageBreakBefore w:val="0"/>
        <w:widowControl/>
        <w:shd w:val="clear" w:color="auto" w:fill="FFFFFF"/>
        <w:tabs>
          <w:tab w:val="left" w:pos="5235"/>
        </w:tabs>
        <w:kinsoku/>
        <w:wordWrap/>
        <w:overflowPunct/>
        <w:topLinePunct w:val="0"/>
        <w:autoSpaceDE/>
        <w:autoSpaceDN/>
        <w:bidi w:val="0"/>
        <w:adjustRightInd/>
        <w:snapToGrid/>
        <w:spacing w:line="560" w:lineRule="exact"/>
        <w:ind w:left="0" w:leftChars="0" w:right="0" w:rightChars="0" w:firstLine="800" w:firstLineChars="250"/>
        <w:jc w:val="left"/>
        <w:textAlignment w:val="auto"/>
        <w:outlineLvl w:val="9"/>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201</w:t>
      </w:r>
      <w:r>
        <w:rPr>
          <w:rFonts w:hint="eastAsia" w:ascii="仿宋_GB2312" w:hAnsi="宋体" w:eastAsia="仿宋_GB2312" w:cs="宋体"/>
          <w:b w:val="0"/>
          <w:bCs/>
          <w:kern w:val="0"/>
          <w:sz w:val="32"/>
          <w:szCs w:val="32"/>
          <w:lang w:val="en-US" w:eastAsia="zh-CN"/>
        </w:rPr>
        <w:t>7</w:t>
      </w:r>
      <w:r>
        <w:rPr>
          <w:rFonts w:hint="eastAsia" w:ascii="仿宋_GB2312" w:hAnsi="宋体" w:eastAsia="仿宋_GB2312" w:cs="宋体"/>
          <w:b w:val="0"/>
          <w:bCs/>
          <w:kern w:val="0"/>
          <w:sz w:val="32"/>
          <w:szCs w:val="32"/>
        </w:rPr>
        <w:t>年全年支出</w:t>
      </w:r>
      <w:r>
        <w:rPr>
          <w:rFonts w:hint="eastAsia" w:ascii="仿宋_GB2312" w:hAnsi="宋体" w:eastAsia="仿宋_GB2312" w:cs="宋体"/>
          <w:b w:val="0"/>
          <w:bCs/>
          <w:kern w:val="0"/>
          <w:sz w:val="32"/>
          <w:szCs w:val="32"/>
          <w:lang w:val="en-US" w:eastAsia="zh-CN"/>
        </w:rPr>
        <w:t>34044.43万元</w:t>
      </w:r>
      <w:r>
        <w:rPr>
          <w:rFonts w:hint="eastAsia" w:ascii="仿宋_GB2312" w:hAnsi="宋体" w:eastAsia="仿宋_GB2312" w:cs="宋体"/>
          <w:b w:val="0"/>
          <w:bCs/>
          <w:kern w:val="0"/>
          <w:sz w:val="32"/>
          <w:szCs w:val="32"/>
        </w:rPr>
        <w:t>，</w:t>
      </w:r>
      <w:r>
        <w:rPr>
          <w:rFonts w:hint="eastAsia" w:ascii="仿宋_GB2312" w:hAnsi="宋体" w:eastAsia="仿宋_GB2312" w:cs="宋体"/>
          <w:b w:val="0"/>
          <w:bCs/>
          <w:kern w:val="0"/>
          <w:sz w:val="32"/>
          <w:szCs w:val="32"/>
          <w:lang w:eastAsia="zh-CN"/>
        </w:rPr>
        <w:t>其中基本支出</w:t>
      </w:r>
      <w:r>
        <w:rPr>
          <w:rFonts w:hint="eastAsia" w:ascii="仿宋_GB2312" w:hAnsi="宋体" w:eastAsia="仿宋_GB2312" w:cs="宋体"/>
          <w:b w:val="0"/>
          <w:bCs/>
          <w:kern w:val="0"/>
          <w:sz w:val="32"/>
          <w:szCs w:val="32"/>
          <w:lang w:val="en-US" w:eastAsia="zh-CN"/>
        </w:rPr>
        <w:t>336.05万元，项目支出（</w:t>
      </w:r>
      <w:r>
        <w:rPr>
          <w:rFonts w:hint="eastAsia" w:ascii="仿宋_GB2312" w:hAnsi="宋体" w:eastAsia="仿宋_GB2312" w:cs="宋体"/>
          <w:b w:val="0"/>
          <w:bCs/>
          <w:kern w:val="0"/>
          <w:sz w:val="32"/>
          <w:szCs w:val="32"/>
          <w:lang w:eastAsia="zh-CN"/>
        </w:rPr>
        <w:t>城乡居民</w:t>
      </w:r>
      <w:r>
        <w:rPr>
          <w:rFonts w:hint="eastAsia" w:ascii="仿宋_GB2312" w:hAnsi="宋体" w:eastAsia="仿宋_GB2312" w:cs="宋体"/>
          <w:b w:val="0"/>
          <w:bCs/>
          <w:kern w:val="0"/>
          <w:sz w:val="32"/>
          <w:szCs w:val="32"/>
        </w:rPr>
        <w:t>医疗</w:t>
      </w:r>
      <w:r>
        <w:rPr>
          <w:rFonts w:hint="eastAsia" w:ascii="仿宋_GB2312" w:hAnsi="宋体" w:eastAsia="仿宋_GB2312" w:cs="宋体"/>
          <w:b w:val="0"/>
          <w:bCs/>
          <w:kern w:val="0"/>
          <w:sz w:val="32"/>
          <w:szCs w:val="32"/>
          <w:lang w:eastAsia="zh-CN"/>
        </w:rPr>
        <w:t>保险</w:t>
      </w:r>
      <w:r>
        <w:rPr>
          <w:rFonts w:hint="eastAsia" w:ascii="仿宋_GB2312" w:hAnsi="宋体" w:eastAsia="仿宋_GB2312" w:cs="宋体"/>
          <w:b w:val="0"/>
          <w:bCs/>
          <w:kern w:val="0"/>
          <w:sz w:val="32"/>
          <w:szCs w:val="32"/>
          <w:lang w:val="en-US" w:eastAsia="zh-CN"/>
        </w:rPr>
        <w:t>基金）33708.38万元。基本支出中工资福利支出228.46万元；商品和服务支出85.36万元；对个人和家庭的补助支出13.56万元；其他资本性支出8.67万元。</w:t>
      </w:r>
    </w:p>
    <w:p>
      <w:pPr>
        <w:keepNext w:val="0"/>
        <w:keepLines w:val="0"/>
        <w:pageBreakBefore w:val="0"/>
        <w:widowControl/>
        <w:shd w:val="clear" w:color="auto" w:fill="FFFFFF"/>
        <w:tabs>
          <w:tab w:val="left" w:pos="5235"/>
        </w:tabs>
        <w:kinsoku/>
        <w:wordWrap/>
        <w:overflowPunct/>
        <w:topLinePunct w:val="0"/>
        <w:autoSpaceDE/>
        <w:autoSpaceDN/>
        <w:bidi w:val="0"/>
        <w:adjustRightInd/>
        <w:snapToGrid/>
        <w:spacing w:line="560" w:lineRule="exact"/>
        <w:ind w:left="0" w:leftChars="0" w:right="0" w:rightChars="0" w:firstLine="803" w:firstLineChars="250"/>
        <w:jc w:val="left"/>
        <w:textAlignment w:val="auto"/>
        <w:outlineLvl w:val="9"/>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(三)、收支结余</w:t>
      </w:r>
    </w:p>
    <w:p>
      <w:pPr>
        <w:keepNext w:val="0"/>
        <w:keepLines w:val="0"/>
        <w:pageBreakBefore w:val="0"/>
        <w:widowControl/>
        <w:shd w:val="clear" w:color="auto" w:fill="FFFFFF"/>
        <w:tabs>
          <w:tab w:val="left" w:pos="5235"/>
        </w:tabs>
        <w:kinsoku/>
        <w:wordWrap/>
        <w:overflowPunct/>
        <w:topLinePunct w:val="0"/>
        <w:autoSpaceDE/>
        <w:autoSpaceDN/>
        <w:bidi w:val="0"/>
        <w:adjustRightInd/>
        <w:snapToGrid/>
        <w:spacing w:line="560" w:lineRule="exact"/>
        <w:ind w:left="0" w:leftChars="0" w:right="0" w:rightChars="0" w:firstLine="800" w:firstLineChars="250"/>
        <w:jc w:val="left"/>
        <w:textAlignment w:val="auto"/>
        <w:outlineLvl w:val="9"/>
        <w:rPr>
          <w:rFonts w:hint="eastAsia" w:ascii="仿宋_GB2312" w:hAnsi="仿宋" w:eastAsia="仿宋_GB2312"/>
          <w:b w:val="0"/>
          <w:bCs/>
          <w:sz w:val="32"/>
          <w:szCs w:val="32"/>
          <w:lang w:val="en-US" w:eastAsia="zh-CN"/>
        </w:rPr>
      </w:pPr>
      <w:r>
        <w:rPr>
          <w:rFonts w:hint="eastAsia" w:ascii="仿宋_GB2312" w:hAnsi="宋体" w:eastAsia="仿宋_GB2312" w:cs="宋体"/>
          <w:b w:val="0"/>
          <w:bCs/>
          <w:kern w:val="0"/>
          <w:sz w:val="32"/>
          <w:szCs w:val="32"/>
          <w:lang w:eastAsia="zh-CN"/>
        </w:rPr>
        <w:t>累计收支结余</w:t>
      </w:r>
      <w:r>
        <w:rPr>
          <w:rFonts w:hint="eastAsia" w:ascii="仿宋_GB2312" w:hAnsi="宋体" w:eastAsia="仿宋_GB2312" w:cs="宋体"/>
          <w:b w:val="0"/>
          <w:bCs/>
          <w:kern w:val="0"/>
          <w:sz w:val="32"/>
          <w:szCs w:val="32"/>
          <w:lang w:val="en-US" w:eastAsia="zh-CN"/>
        </w:rPr>
        <w:t>14.25万元。</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 w:eastAsia="仿宋_GB2312"/>
          <w:sz w:val="32"/>
          <w:szCs w:val="32"/>
        </w:rPr>
      </w:pPr>
      <w:r>
        <w:rPr>
          <w:rFonts w:hint="eastAsia" w:ascii="仿宋_GB2312" w:eastAsia="仿宋_GB2312"/>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1" w:firstLineChars="200"/>
        <w:textAlignment w:val="auto"/>
        <w:outlineLvl w:val="9"/>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eastAsia="zh-CN"/>
        </w:rPr>
        <w:t>四</w:t>
      </w: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eastAsia="zh-CN"/>
        </w:rPr>
        <w:t>“三公经费”执行情况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我中心目前公务用车保留了</w:t>
      </w:r>
      <w:r>
        <w:rPr>
          <w:rFonts w:hint="eastAsia" w:ascii="仿宋_GB2312" w:hAnsi="仿宋" w:eastAsia="仿宋_GB2312"/>
          <w:sz w:val="32"/>
          <w:szCs w:val="32"/>
          <w:lang w:val="en-US" w:eastAsia="zh-CN"/>
        </w:rPr>
        <w:t>1台，</w:t>
      </w:r>
      <w:r>
        <w:rPr>
          <w:rFonts w:hint="eastAsia" w:ascii="仿宋_GB2312" w:hAnsi="仿宋" w:eastAsia="仿宋_GB2312"/>
          <w:sz w:val="32"/>
          <w:szCs w:val="32"/>
        </w:rPr>
        <w:t>201</w:t>
      </w:r>
      <w:r>
        <w:rPr>
          <w:rFonts w:hint="eastAsia" w:ascii="仿宋_GB2312" w:hAnsi="仿宋" w:eastAsia="仿宋_GB2312"/>
          <w:sz w:val="32"/>
          <w:szCs w:val="32"/>
          <w:lang w:val="en-US" w:eastAsia="zh-CN"/>
        </w:rPr>
        <w:t>7</w:t>
      </w:r>
      <w:r>
        <w:rPr>
          <w:rFonts w:hint="eastAsia" w:ascii="仿宋_GB2312" w:hAnsi="仿宋" w:eastAsia="仿宋_GB2312"/>
          <w:sz w:val="32"/>
          <w:szCs w:val="32"/>
        </w:rPr>
        <w:t>年我</w:t>
      </w:r>
      <w:r>
        <w:rPr>
          <w:rFonts w:hint="eastAsia" w:ascii="仿宋_GB2312" w:hAnsi="仿宋" w:eastAsia="仿宋_GB2312"/>
          <w:sz w:val="32"/>
          <w:szCs w:val="32"/>
          <w:lang w:eastAsia="zh-CN"/>
        </w:rPr>
        <w:t>中心</w:t>
      </w:r>
      <w:r>
        <w:rPr>
          <w:rFonts w:hint="eastAsia" w:ascii="仿宋_GB2312" w:hAnsi="仿宋" w:eastAsia="仿宋_GB2312"/>
          <w:sz w:val="32"/>
          <w:szCs w:val="32"/>
        </w:rPr>
        <w:t>严格按照上级文件精神，</w:t>
      </w:r>
      <w:r>
        <w:rPr>
          <w:rFonts w:hint="eastAsia" w:ascii="仿宋_GB2312" w:hAnsi="仿宋" w:eastAsia="仿宋_GB2312"/>
          <w:sz w:val="32"/>
          <w:szCs w:val="32"/>
          <w:lang w:eastAsia="zh-CN"/>
        </w:rPr>
        <w:t>进一步加强廉政建设，</w:t>
      </w:r>
      <w:r>
        <w:rPr>
          <w:rFonts w:hint="eastAsia" w:ascii="仿宋_GB2312" w:hAnsi="仿宋" w:eastAsia="仿宋_GB2312"/>
          <w:sz w:val="32"/>
          <w:szCs w:val="32"/>
        </w:rPr>
        <w:t>严格控制各项经费支出，特别是“三公”经费的支出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2017年我中心“三公”经费支出3.09万元（其中招待费0.74万元；公车运行维护费2.35万元），我中心今年处于“两保”合并的初年，为了打击违规、违法骗取和套取医保基金的行为，规范医保基金市场，我中心加大了对各级定点医疗机构的监管和稽查力度，因此公车运行费用较去年有所增加，但是我们还是严格按照年初预算数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(五)、政府采购执行情况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年我</w:t>
      </w:r>
      <w:r>
        <w:rPr>
          <w:rFonts w:hint="eastAsia" w:ascii="仿宋_GB2312" w:eastAsia="仿宋_GB2312"/>
          <w:sz w:val="32"/>
          <w:szCs w:val="32"/>
          <w:lang w:eastAsia="zh-CN"/>
        </w:rPr>
        <w:t>中心由于日常工作的</w:t>
      </w:r>
      <w:r>
        <w:rPr>
          <w:rFonts w:hint="eastAsia" w:ascii="仿宋_GB2312" w:eastAsia="仿宋_GB2312"/>
          <w:sz w:val="32"/>
          <w:szCs w:val="32"/>
        </w:rPr>
        <w:t>需要，</w:t>
      </w:r>
      <w:r>
        <w:rPr>
          <w:rFonts w:hint="eastAsia" w:ascii="仿宋_GB2312" w:eastAsia="仿宋_GB2312"/>
          <w:sz w:val="32"/>
          <w:szCs w:val="32"/>
          <w:lang w:eastAsia="zh-CN"/>
        </w:rPr>
        <w:t>采购了一部分办公设备，如电脑、打印机及</w:t>
      </w:r>
      <w:r>
        <w:rPr>
          <w:rFonts w:hint="eastAsia" w:ascii="仿宋_GB2312" w:eastAsia="仿宋_GB2312"/>
          <w:sz w:val="32"/>
          <w:szCs w:val="32"/>
          <w:lang w:val="en-US" w:eastAsia="zh-CN"/>
        </w:rPr>
        <w:t>办公桌、椅、柜等；同时还印刷了大量的城乡居民医保宣传资料、实施细则及培训手册等，</w:t>
      </w:r>
      <w:r>
        <w:rPr>
          <w:rFonts w:hint="eastAsia" w:ascii="仿宋_GB2312" w:eastAsia="仿宋_GB2312"/>
          <w:sz w:val="32"/>
          <w:szCs w:val="32"/>
        </w:rPr>
        <w:t>全部按照政府采购的相关制度执行，手续完备。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2018年度，我中心将更加规范和控制经费支出，严格执行年初预算。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p>
    <w:p>
      <w:pPr>
        <w:keepNext w:val="0"/>
        <w:keepLines w:val="0"/>
        <w:pageBreakBefore w:val="0"/>
        <w:widowControl/>
        <w:shd w:val="clear" w:color="auto" w:fill="FFFFFF"/>
        <w:tabs>
          <w:tab w:val="left" w:pos="523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_GB2312" w:hAnsi="宋体" w:eastAsia="仿宋_GB2312" w:cs="宋体"/>
          <w:b w:val="0"/>
          <w:bCs/>
          <w:kern w:val="0"/>
          <w:sz w:val="32"/>
          <w:szCs w:val="32"/>
        </w:rPr>
      </w:pPr>
      <w:r>
        <w:rPr>
          <w:rFonts w:hint="eastAsia" w:ascii="宋体" w:hAnsi="宋体" w:cs="宋体"/>
          <w:kern w:val="0"/>
          <w:sz w:val="24"/>
          <w:szCs w:val="21"/>
        </w:rPr>
        <w:t>　</w:t>
      </w:r>
      <w:r>
        <w:rPr>
          <w:rFonts w:hint="eastAsia" w:ascii="宋体" w:hAnsi="宋体" w:cs="宋体"/>
          <w:b/>
          <w:kern w:val="0"/>
          <w:sz w:val="24"/>
          <w:szCs w:val="21"/>
        </w:rPr>
        <w:t>　 </w:t>
      </w:r>
      <w:r>
        <w:rPr>
          <w:rFonts w:hint="eastAsia" w:ascii="仿宋_GB2312" w:hAnsi="宋体" w:eastAsia="仿宋_GB2312" w:cs="宋体"/>
          <w:b/>
          <w:kern w:val="0"/>
          <w:sz w:val="32"/>
          <w:szCs w:val="32"/>
        </w:rPr>
        <w:t xml:space="preserve">          </w:t>
      </w:r>
      <w:r>
        <w:rPr>
          <w:rFonts w:hint="eastAsia" w:ascii="仿宋_GB2312" w:hAnsi="宋体" w:eastAsia="仿宋_GB2312" w:cs="宋体"/>
          <w:b w:val="0"/>
          <w:bCs/>
          <w:kern w:val="0"/>
          <w:sz w:val="32"/>
          <w:szCs w:val="32"/>
        </w:rPr>
        <w:t>衡东县</w:t>
      </w:r>
      <w:r>
        <w:rPr>
          <w:rFonts w:hint="eastAsia" w:ascii="仿宋_GB2312" w:hAnsi="宋体" w:eastAsia="仿宋_GB2312" w:cs="宋体"/>
          <w:b w:val="0"/>
          <w:bCs/>
          <w:kern w:val="0"/>
          <w:sz w:val="32"/>
          <w:szCs w:val="32"/>
          <w:lang w:eastAsia="zh-CN"/>
        </w:rPr>
        <w:t>城乡居民医疗保险管理服务中心</w:t>
      </w:r>
    </w:p>
    <w:p>
      <w:pPr>
        <w:keepNext w:val="0"/>
        <w:keepLines w:val="0"/>
        <w:pageBreakBefore w:val="0"/>
        <w:widowControl/>
        <w:shd w:val="clear" w:color="auto" w:fill="FFFFFF"/>
        <w:tabs>
          <w:tab w:val="left" w:pos="5235"/>
        </w:tabs>
        <w:kinsoku/>
        <w:wordWrap/>
        <w:overflowPunct/>
        <w:topLinePunct w:val="0"/>
        <w:autoSpaceDE/>
        <w:autoSpaceDN/>
        <w:bidi w:val="0"/>
        <w:adjustRightInd/>
        <w:snapToGrid/>
        <w:spacing w:line="560" w:lineRule="exact"/>
        <w:ind w:left="0" w:leftChars="0" w:right="0" w:rightChars="0" w:firstLine="800" w:firstLineChars="250"/>
        <w:jc w:val="left"/>
        <w:textAlignment w:val="auto"/>
        <w:outlineLvl w:val="9"/>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 xml:space="preserve">                         201</w:t>
      </w:r>
      <w:r>
        <w:rPr>
          <w:rFonts w:hint="eastAsia" w:ascii="仿宋_GB2312" w:hAnsi="宋体" w:eastAsia="仿宋_GB2312" w:cs="宋体"/>
          <w:b w:val="0"/>
          <w:bCs/>
          <w:kern w:val="0"/>
          <w:sz w:val="32"/>
          <w:szCs w:val="32"/>
          <w:lang w:val="en-US" w:eastAsia="zh-CN"/>
        </w:rPr>
        <w:t>8</w:t>
      </w:r>
      <w:r>
        <w:rPr>
          <w:rFonts w:hint="eastAsia" w:ascii="仿宋_GB2312" w:hAnsi="宋体" w:eastAsia="仿宋_GB2312" w:cs="宋体"/>
          <w:b w:val="0"/>
          <w:bCs/>
          <w:kern w:val="0"/>
          <w:sz w:val="32"/>
          <w:szCs w:val="32"/>
        </w:rPr>
        <w:t>年</w:t>
      </w:r>
      <w:r>
        <w:rPr>
          <w:rFonts w:hint="eastAsia" w:ascii="仿宋_GB2312" w:hAnsi="宋体" w:eastAsia="仿宋_GB2312" w:cs="宋体"/>
          <w:b w:val="0"/>
          <w:bCs/>
          <w:kern w:val="0"/>
          <w:sz w:val="32"/>
          <w:szCs w:val="32"/>
          <w:lang w:val="en-US" w:eastAsia="zh-CN"/>
        </w:rPr>
        <w:t>8</w:t>
      </w:r>
      <w:r>
        <w:rPr>
          <w:rFonts w:hint="eastAsia" w:ascii="仿宋_GB2312" w:hAnsi="宋体" w:eastAsia="仿宋_GB2312" w:cs="宋体"/>
          <w:b w:val="0"/>
          <w:bCs/>
          <w:kern w:val="0"/>
          <w:sz w:val="32"/>
          <w:szCs w:val="32"/>
        </w:rPr>
        <w:t>月</w:t>
      </w:r>
      <w:r>
        <w:rPr>
          <w:rFonts w:hint="eastAsia" w:ascii="仿宋_GB2312" w:hAnsi="宋体" w:eastAsia="仿宋_GB2312" w:cs="宋体"/>
          <w:b w:val="0"/>
          <w:bCs/>
          <w:kern w:val="0"/>
          <w:sz w:val="32"/>
          <w:szCs w:val="32"/>
          <w:lang w:val="en-US" w:eastAsia="zh-CN"/>
        </w:rPr>
        <w:t>15</w:t>
      </w:r>
      <w:r>
        <w:rPr>
          <w:rFonts w:hint="eastAsia" w:ascii="仿宋_GB2312" w:hAnsi="宋体" w:eastAsia="仿宋_GB2312" w:cs="宋体"/>
          <w:b w:val="0"/>
          <w:bCs/>
          <w:kern w:val="0"/>
          <w:sz w:val="32"/>
          <w:szCs w:val="32"/>
        </w:rPr>
        <w:t>日</w:t>
      </w:r>
    </w:p>
    <w:p>
      <w:pPr>
        <w:widowControl/>
        <w:shd w:val="clear" w:color="auto" w:fill="FFFFFF"/>
        <w:tabs>
          <w:tab w:val="left" w:pos="5235"/>
        </w:tabs>
        <w:spacing w:line="560" w:lineRule="exact"/>
        <w:ind w:firstLine="800" w:firstLineChars="250"/>
        <w:jc w:val="left"/>
        <w:rPr>
          <w:rFonts w:hint="eastAsia" w:ascii="仿宋_GB2312" w:hAnsi="宋体" w:eastAsia="仿宋_GB2312" w:cs="宋体"/>
          <w:b w:val="0"/>
          <w:bCs/>
          <w:kern w:val="0"/>
          <w:sz w:val="32"/>
          <w:szCs w:val="32"/>
        </w:rPr>
      </w:pPr>
    </w:p>
    <w:p>
      <w:pPr>
        <w:rPr>
          <w:rFonts w:hint="eastAsia" w:eastAsiaTheme="minorEastAsia"/>
          <w:lang w:eastAsia="zh-CN"/>
        </w:rPr>
      </w:pPr>
      <w:r>
        <w:rPr>
          <w:rFonts w:hint="eastAsia" w:eastAsiaTheme="minorEastAsia"/>
          <w:lang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Excel.Sheet.8" ShapeID="_x0000_i1025" DrawAspect="Icon" ObjectID="_1468075725" r:id="rId4">
            <o:LockedField>false</o:LockedField>
          </o:OLEObject>
        </w:objec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1890A"/>
    <w:multiLevelType w:val="singleLevel"/>
    <w:tmpl w:val="59F189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D662A"/>
    <w:rsid w:val="092F14FD"/>
    <w:rsid w:val="28741C07"/>
    <w:rsid w:val="29DC7392"/>
    <w:rsid w:val="2CF96A3D"/>
    <w:rsid w:val="3E9D662A"/>
    <w:rsid w:val="41504A73"/>
    <w:rsid w:val="518C214C"/>
    <w:rsid w:val="6BCD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2018-01-16T00:19:00Z</dcterms:created>
  <dc:creator>y_2</dc:creator>
  <cp:lastModifiedBy>y_2</cp:lastModifiedBy>
  <dcterms:modified xsi:type="dcterms:W3CDTF">2018-08-27T02:10:07Z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