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994" w:rsidRDefault="00F63894" w:rsidP="00475A86">
      <w:pPr>
        <w:spacing w:beforeLines="100" w:afterLines="100"/>
        <w:jc w:val="center"/>
        <w:rPr>
          <w:rFonts w:eastAsia="方正小标宋_GBK"/>
          <w:bCs/>
          <w:kern w:val="0"/>
          <w:sz w:val="36"/>
          <w:szCs w:val="36"/>
        </w:rPr>
      </w:pPr>
      <w:r>
        <w:rPr>
          <w:rFonts w:eastAsia="方正小标宋_GBK" w:hint="eastAsia"/>
          <w:bCs/>
          <w:kern w:val="0"/>
          <w:sz w:val="36"/>
          <w:szCs w:val="36"/>
        </w:rPr>
        <w:t>20</w:t>
      </w:r>
      <w:r w:rsidR="00475A86">
        <w:rPr>
          <w:rFonts w:eastAsia="方正小标宋_GBK" w:hint="eastAsia"/>
          <w:bCs/>
          <w:kern w:val="0"/>
          <w:sz w:val="36"/>
          <w:szCs w:val="36"/>
        </w:rPr>
        <w:t>19</w:t>
      </w:r>
      <w:r>
        <w:rPr>
          <w:rFonts w:eastAsia="方正小标宋_GBK"/>
          <w:bCs/>
          <w:kern w:val="0"/>
          <w:sz w:val="36"/>
          <w:szCs w:val="36"/>
        </w:rPr>
        <w:t>年部门整体支出绩效目标表</w:t>
      </w:r>
    </w:p>
    <w:p w:rsidR="00E24994" w:rsidRDefault="00F63894" w:rsidP="00475A86">
      <w:pPr>
        <w:spacing w:beforeLines="100" w:afterLines="100"/>
        <w:rPr>
          <w:rFonts w:ascii="仿宋_GB2312" w:eastAsia="仿宋_GB2312"/>
          <w:kern w:val="0"/>
          <w:szCs w:val="21"/>
        </w:rPr>
      </w:pPr>
      <w:r>
        <w:rPr>
          <w:rFonts w:ascii="仿宋_GB2312" w:eastAsia="仿宋_GB2312" w:hint="eastAsia"/>
          <w:kern w:val="0"/>
          <w:sz w:val="24"/>
          <w:szCs w:val="21"/>
        </w:rPr>
        <w:t>填报单位：（盖章）</w:t>
      </w:r>
      <w:r>
        <w:rPr>
          <w:rFonts w:ascii="仿宋_GB2312" w:eastAsia="仿宋_GB2312" w:hint="eastAsia"/>
          <w:kern w:val="0"/>
          <w:szCs w:val="21"/>
        </w:rPr>
        <w:tab/>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1"/>
        <w:gridCol w:w="1147"/>
        <w:gridCol w:w="1843"/>
        <w:gridCol w:w="950"/>
        <w:gridCol w:w="1112"/>
        <w:gridCol w:w="2629"/>
      </w:tblGrid>
      <w:tr w:rsidR="00E24994">
        <w:trPr>
          <w:trHeight w:val="340"/>
          <w:jc w:val="center"/>
        </w:trPr>
        <w:tc>
          <w:tcPr>
            <w:tcW w:w="1761" w:type="dxa"/>
            <w:vAlign w:val="center"/>
          </w:tcPr>
          <w:p w:rsidR="00E24994" w:rsidRDefault="00F63894">
            <w:pPr>
              <w:widowControl/>
              <w:jc w:val="center"/>
              <w:rPr>
                <w:rFonts w:ascii="仿宋_GB2312" w:eastAsia="仿宋_GB2312"/>
                <w:kern w:val="0"/>
                <w:szCs w:val="21"/>
              </w:rPr>
            </w:pPr>
            <w:r>
              <w:rPr>
                <w:rFonts w:ascii="仿宋_GB2312" w:eastAsia="仿宋_GB2312" w:hint="eastAsia"/>
                <w:kern w:val="0"/>
                <w:szCs w:val="21"/>
              </w:rPr>
              <w:t>部门名称</w:t>
            </w:r>
          </w:p>
        </w:tc>
        <w:tc>
          <w:tcPr>
            <w:tcW w:w="7681" w:type="dxa"/>
            <w:gridSpan w:val="5"/>
            <w:vAlign w:val="center"/>
          </w:tcPr>
          <w:p w:rsidR="00E24994" w:rsidRDefault="00F63894" w:rsidP="00F63894">
            <w:pPr>
              <w:widowControl/>
              <w:jc w:val="center"/>
              <w:rPr>
                <w:rFonts w:ascii="仿宋_GB2312" w:eastAsia="仿宋_GB2312"/>
                <w:kern w:val="0"/>
                <w:szCs w:val="21"/>
              </w:rPr>
            </w:pPr>
            <w:r>
              <w:rPr>
                <w:rFonts w:ascii="仿宋_GB2312" w:eastAsia="仿宋_GB2312" w:hint="eastAsia"/>
                <w:kern w:val="0"/>
                <w:szCs w:val="21"/>
              </w:rPr>
              <w:t>衡东县重点工程建设办公室</w:t>
            </w:r>
          </w:p>
        </w:tc>
      </w:tr>
      <w:tr w:rsidR="00E24994">
        <w:trPr>
          <w:trHeight w:val="340"/>
          <w:jc w:val="center"/>
        </w:trPr>
        <w:tc>
          <w:tcPr>
            <w:tcW w:w="1761" w:type="dxa"/>
            <w:vMerge w:val="restart"/>
            <w:vAlign w:val="center"/>
          </w:tcPr>
          <w:p w:rsidR="00E24994" w:rsidRDefault="00F63894">
            <w:pPr>
              <w:widowControl/>
              <w:jc w:val="center"/>
              <w:rPr>
                <w:rFonts w:ascii="仿宋_GB2312" w:eastAsia="仿宋_GB2312"/>
                <w:kern w:val="0"/>
                <w:szCs w:val="21"/>
              </w:rPr>
            </w:pPr>
            <w:r>
              <w:rPr>
                <w:rFonts w:ascii="仿宋_GB2312" w:eastAsia="仿宋_GB2312" w:hint="eastAsia"/>
                <w:kern w:val="0"/>
                <w:szCs w:val="21"/>
              </w:rPr>
              <w:t>年度预算申请</w:t>
            </w:r>
            <w:r>
              <w:rPr>
                <w:rFonts w:ascii="仿宋_GB2312" w:eastAsia="仿宋_GB2312" w:hint="eastAsia"/>
                <w:kern w:val="0"/>
                <w:szCs w:val="21"/>
              </w:rPr>
              <w:br/>
            </w:r>
            <w:r>
              <w:rPr>
                <w:rFonts w:ascii="仿宋_GB2312" w:eastAsia="仿宋_GB2312" w:hint="eastAsia"/>
                <w:kern w:val="0"/>
                <w:szCs w:val="21"/>
              </w:rPr>
              <w:t>（万元）</w:t>
            </w:r>
          </w:p>
        </w:tc>
        <w:tc>
          <w:tcPr>
            <w:tcW w:w="7681" w:type="dxa"/>
            <w:gridSpan w:val="5"/>
            <w:vAlign w:val="center"/>
          </w:tcPr>
          <w:p w:rsidR="00E24994" w:rsidRDefault="00F63894" w:rsidP="00475A86">
            <w:pPr>
              <w:widowControl/>
              <w:jc w:val="left"/>
              <w:rPr>
                <w:rFonts w:ascii="仿宋_GB2312" w:eastAsia="仿宋_GB2312"/>
                <w:kern w:val="0"/>
                <w:szCs w:val="21"/>
              </w:rPr>
            </w:pPr>
            <w:r>
              <w:rPr>
                <w:rFonts w:ascii="仿宋_GB2312" w:eastAsia="仿宋_GB2312" w:hint="eastAsia"/>
                <w:kern w:val="0"/>
                <w:szCs w:val="21"/>
              </w:rPr>
              <w:t>资金总额：</w:t>
            </w:r>
            <w:r w:rsidR="00475A86">
              <w:rPr>
                <w:rFonts w:ascii="仿宋_GB2312" w:eastAsia="仿宋_GB2312" w:hint="eastAsia"/>
                <w:kern w:val="0"/>
                <w:szCs w:val="21"/>
              </w:rPr>
              <w:t>688.94</w:t>
            </w:r>
            <w:r>
              <w:rPr>
                <w:rFonts w:ascii="仿宋_GB2312" w:eastAsia="仿宋_GB2312" w:hint="eastAsia"/>
                <w:kern w:val="0"/>
                <w:szCs w:val="21"/>
              </w:rPr>
              <w:t>万元</w:t>
            </w:r>
          </w:p>
        </w:tc>
      </w:tr>
      <w:tr w:rsidR="00E24994">
        <w:trPr>
          <w:trHeight w:val="340"/>
          <w:jc w:val="center"/>
        </w:trPr>
        <w:tc>
          <w:tcPr>
            <w:tcW w:w="1761" w:type="dxa"/>
            <w:vMerge/>
            <w:vAlign w:val="center"/>
          </w:tcPr>
          <w:p w:rsidR="00E24994" w:rsidRDefault="00E24994">
            <w:pPr>
              <w:widowControl/>
              <w:jc w:val="left"/>
              <w:rPr>
                <w:rFonts w:ascii="仿宋_GB2312" w:eastAsia="仿宋_GB2312"/>
                <w:kern w:val="0"/>
                <w:szCs w:val="21"/>
              </w:rPr>
            </w:pPr>
          </w:p>
        </w:tc>
        <w:tc>
          <w:tcPr>
            <w:tcW w:w="3940" w:type="dxa"/>
            <w:gridSpan w:val="3"/>
            <w:vAlign w:val="center"/>
          </w:tcPr>
          <w:p w:rsidR="00E24994" w:rsidRDefault="00F63894">
            <w:pPr>
              <w:widowControl/>
              <w:jc w:val="left"/>
              <w:rPr>
                <w:rFonts w:ascii="仿宋_GB2312" w:eastAsia="仿宋_GB2312"/>
                <w:kern w:val="0"/>
                <w:szCs w:val="21"/>
              </w:rPr>
            </w:pPr>
            <w:r>
              <w:rPr>
                <w:rFonts w:ascii="仿宋_GB2312" w:eastAsia="仿宋_GB2312" w:hint="eastAsia"/>
                <w:kern w:val="0"/>
                <w:szCs w:val="21"/>
              </w:rPr>
              <w:t>按收入性质分：</w:t>
            </w:r>
          </w:p>
        </w:tc>
        <w:tc>
          <w:tcPr>
            <w:tcW w:w="3741" w:type="dxa"/>
            <w:gridSpan w:val="2"/>
            <w:vAlign w:val="center"/>
          </w:tcPr>
          <w:p w:rsidR="00E24994" w:rsidRDefault="00F63894">
            <w:pPr>
              <w:widowControl/>
              <w:jc w:val="left"/>
              <w:rPr>
                <w:rFonts w:ascii="仿宋_GB2312" w:eastAsia="仿宋_GB2312"/>
                <w:kern w:val="0"/>
                <w:szCs w:val="21"/>
              </w:rPr>
            </w:pPr>
            <w:r>
              <w:rPr>
                <w:rFonts w:ascii="仿宋_GB2312" w:eastAsia="仿宋_GB2312" w:hint="eastAsia"/>
                <w:kern w:val="0"/>
                <w:szCs w:val="21"/>
              </w:rPr>
              <w:t>按支出性质分：</w:t>
            </w:r>
          </w:p>
        </w:tc>
      </w:tr>
      <w:tr w:rsidR="00E24994">
        <w:trPr>
          <w:trHeight w:val="340"/>
          <w:jc w:val="center"/>
        </w:trPr>
        <w:tc>
          <w:tcPr>
            <w:tcW w:w="1761" w:type="dxa"/>
            <w:vMerge/>
            <w:vAlign w:val="center"/>
          </w:tcPr>
          <w:p w:rsidR="00E24994" w:rsidRDefault="00E24994">
            <w:pPr>
              <w:widowControl/>
              <w:jc w:val="left"/>
              <w:rPr>
                <w:rFonts w:ascii="仿宋_GB2312" w:eastAsia="仿宋_GB2312"/>
                <w:kern w:val="0"/>
                <w:szCs w:val="21"/>
              </w:rPr>
            </w:pPr>
          </w:p>
        </w:tc>
        <w:tc>
          <w:tcPr>
            <w:tcW w:w="3940" w:type="dxa"/>
            <w:gridSpan w:val="3"/>
            <w:vAlign w:val="center"/>
          </w:tcPr>
          <w:p w:rsidR="00E24994" w:rsidRDefault="00F63894" w:rsidP="00475A86">
            <w:pPr>
              <w:widowControl/>
              <w:jc w:val="left"/>
              <w:rPr>
                <w:rFonts w:ascii="仿宋_GB2312" w:eastAsia="仿宋_GB2312"/>
                <w:kern w:val="0"/>
                <w:szCs w:val="21"/>
              </w:rPr>
            </w:pPr>
            <w:r>
              <w:rPr>
                <w:rFonts w:ascii="仿宋_GB2312" w:eastAsia="仿宋_GB2312" w:hint="eastAsia"/>
                <w:kern w:val="0"/>
                <w:szCs w:val="21"/>
              </w:rPr>
              <w:t>其中：</w:t>
            </w:r>
            <w:r>
              <w:rPr>
                <w:rFonts w:ascii="仿宋_GB2312" w:eastAsia="仿宋_GB2312" w:hint="eastAsia"/>
                <w:kern w:val="0"/>
                <w:szCs w:val="21"/>
              </w:rPr>
              <w:t xml:space="preserve">  </w:t>
            </w:r>
            <w:r>
              <w:rPr>
                <w:rFonts w:ascii="仿宋_GB2312" w:eastAsia="仿宋_GB2312" w:hint="eastAsia"/>
                <w:kern w:val="0"/>
                <w:szCs w:val="21"/>
              </w:rPr>
              <w:t>一般公共预算：</w:t>
            </w:r>
            <w:r w:rsidR="00475A86">
              <w:rPr>
                <w:rFonts w:ascii="仿宋_GB2312" w:eastAsia="仿宋_GB2312" w:hint="eastAsia"/>
                <w:kern w:val="0"/>
                <w:szCs w:val="21"/>
              </w:rPr>
              <w:t>688.94</w:t>
            </w:r>
            <w:r>
              <w:rPr>
                <w:rFonts w:ascii="仿宋_GB2312" w:eastAsia="仿宋_GB2312" w:hint="eastAsia"/>
                <w:kern w:val="0"/>
                <w:szCs w:val="21"/>
              </w:rPr>
              <w:t>万元</w:t>
            </w:r>
          </w:p>
        </w:tc>
        <w:tc>
          <w:tcPr>
            <w:tcW w:w="3741" w:type="dxa"/>
            <w:gridSpan w:val="2"/>
            <w:vAlign w:val="center"/>
          </w:tcPr>
          <w:p w:rsidR="00E24994" w:rsidRDefault="00F63894" w:rsidP="00475A86">
            <w:pPr>
              <w:widowControl/>
              <w:jc w:val="left"/>
              <w:rPr>
                <w:rFonts w:ascii="仿宋_GB2312" w:eastAsia="仿宋_GB2312"/>
                <w:kern w:val="0"/>
                <w:szCs w:val="21"/>
              </w:rPr>
            </w:pPr>
            <w:r>
              <w:rPr>
                <w:rFonts w:ascii="仿宋_GB2312" w:eastAsia="仿宋_GB2312" w:hint="eastAsia"/>
                <w:kern w:val="0"/>
                <w:szCs w:val="21"/>
              </w:rPr>
              <w:t>其中：</w:t>
            </w:r>
            <w:r>
              <w:rPr>
                <w:rFonts w:ascii="仿宋_GB2312" w:eastAsia="仿宋_GB2312" w:hint="eastAsia"/>
                <w:kern w:val="0"/>
                <w:szCs w:val="21"/>
              </w:rPr>
              <w:t xml:space="preserve"> </w:t>
            </w:r>
            <w:r>
              <w:rPr>
                <w:rFonts w:ascii="仿宋_GB2312" w:eastAsia="仿宋_GB2312" w:hint="eastAsia"/>
                <w:kern w:val="0"/>
                <w:szCs w:val="21"/>
              </w:rPr>
              <w:t>基本支出：</w:t>
            </w:r>
            <w:r w:rsidR="00475A86">
              <w:rPr>
                <w:rFonts w:ascii="仿宋_GB2312" w:eastAsia="仿宋_GB2312" w:hint="eastAsia"/>
                <w:kern w:val="0"/>
                <w:szCs w:val="21"/>
              </w:rPr>
              <w:t>138.94</w:t>
            </w:r>
            <w:r>
              <w:rPr>
                <w:rFonts w:ascii="仿宋_GB2312" w:eastAsia="仿宋_GB2312" w:hint="eastAsia"/>
                <w:kern w:val="0"/>
                <w:szCs w:val="21"/>
              </w:rPr>
              <w:t>万元</w:t>
            </w:r>
          </w:p>
        </w:tc>
      </w:tr>
      <w:tr w:rsidR="00E24994">
        <w:trPr>
          <w:trHeight w:val="340"/>
          <w:jc w:val="center"/>
        </w:trPr>
        <w:tc>
          <w:tcPr>
            <w:tcW w:w="1761" w:type="dxa"/>
            <w:vMerge/>
            <w:vAlign w:val="center"/>
          </w:tcPr>
          <w:p w:rsidR="00E24994" w:rsidRDefault="00E24994">
            <w:pPr>
              <w:widowControl/>
              <w:jc w:val="left"/>
              <w:rPr>
                <w:rFonts w:ascii="仿宋_GB2312" w:eastAsia="仿宋_GB2312"/>
                <w:kern w:val="0"/>
                <w:szCs w:val="21"/>
              </w:rPr>
            </w:pPr>
          </w:p>
        </w:tc>
        <w:tc>
          <w:tcPr>
            <w:tcW w:w="3940" w:type="dxa"/>
            <w:gridSpan w:val="3"/>
            <w:vAlign w:val="center"/>
          </w:tcPr>
          <w:p w:rsidR="00E24994" w:rsidRDefault="00F63894">
            <w:pPr>
              <w:widowControl/>
              <w:jc w:val="left"/>
              <w:rPr>
                <w:rFonts w:ascii="仿宋_GB2312" w:eastAsia="仿宋_GB2312"/>
                <w:kern w:val="0"/>
                <w:szCs w:val="21"/>
              </w:rPr>
            </w:pPr>
            <w:r>
              <w:rPr>
                <w:rFonts w:ascii="仿宋_GB2312" w:eastAsia="仿宋_GB2312" w:hint="eastAsia"/>
                <w:kern w:val="0"/>
                <w:szCs w:val="21"/>
              </w:rPr>
              <w:t xml:space="preserve">       </w:t>
            </w:r>
            <w:r>
              <w:rPr>
                <w:rFonts w:ascii="仿宋_GB2312" w:eastAsia="仿宋_GB2312" w:hint="eastAsia"/>
                <w:kern w:val="0"/>
                <w:szCs w:val="21"/>
              </w:rPr>
              <w:t>政府性基金拨款：</w:t>
            </w:r>
          </w:p>
        </w:tc>
        <w:tc>
          <w:tcPr>
            <w:tcW w:w="3741" w:type="dxa"/>
            <w:gridSpan w:val="2"/>
            <w:vAlign w:val="center"/>
          </w:tcPr>
          <w:p w:rsidR="00E24994" w:rsidRDefault="00F63894" w:rsidP="00475A86">
            <w:pPr>
              <w:widowControl/>
              <w:jc w:val="left"/>
              <w:rPr>
                <w:rFonts w:ascii="仿宋_GB2312" w:eastAsia="仿宋_GB2312"/>
                <w:kern w:val="0"/>
                <w:szCs w:val="21"/>
              </w:rPr>
            </w:pPr>
            <w:r>
              <w:rPr>
                <w:rFonts w:ascii="仿宋_GB2312" w:eastAsia="仿宋_GB2312" w:hint="eastAsia"/>
                <w:kern w:val="0"/>
                <w:szCs w:val="21"/>
              </w:rPr>
              <w:t xml:space="preserve">       </w:t>
            </w:r>
            <w:r>
              <w:rPr>
                <w:rFonts w:ascii="仿宋_GB2312" w:eastAsia="仿宋_GB2312" w:hint="eastAsia"/>
                <w:kern w:val="0"/>
                <w:szCs w:val="21"/>
              </w:rPr>
              <w:t>项目支出：</w:t>
            </w:r>
            <w:r w:rsidR="00475A86">
              <w:rPr>
                <w:rFonts w:ascii="仿宋_GB2312" w:eastAsia="仿宋_GB2312" w:hint="eastAsia"/>
                <w:kern w:val="0"/>
                <w:szCs w:val="21"/>
              </w:rPr>
              <w:t>550</w:t>
            </w:r>
            <w:r>
              <w:rPr>
                <w:rFonts w:ascii="仿宋_GB2312" w:eastAsia="仿宋_GB2312" w:hint="eastAsia"/>
                <w:kern w:val="0"/>
                <w:szCs w:val="21"/>
              </w:rPr>
              <w:t>万元</w:t>
            </w:r>
          </w:p>
        </w:tc>
      </w:tr>
      <w:tr w:rsidR="00E24994">
        <w:trPr>
          <w:trHeight w:val="340"/>
          <w:jc w:val="center"/>
        </w:trPr>
        <w:tc>
          <w:tcPr>
            <w:tcW w:w="1761" w:type="dxa"/>
            <w:vMerge/>
            <w:vAlign w:val="center"/>
          </w:tcPr>
          <w:p w:rsidR="00E24994" w:rsidRDefault="00E24994">
            <w:pPr>
              <w:widowControl/>
              <w:jc w:val="left"/>
              <w:rPr>
                <w:rFonts w:ascii="仿宋_GB2312" w:eastAsia="仿宋_GB2312"/>
                <w:kern w:val="0"/>
                <w:szCs w:val="21"/>
              </w:rPr>
            </w:pPr>
          </w:p>
        </w:tc>
        <w:tc>
          <w:tcPr>
            <w:tcW w:w="3940" w:type="dxa"/>
            <w:gridSpan w:val="3"/>
            <w:vAlign w:val="center"/>
          </w:tcPr>
          <w:p w:rsidR="00E24994" w:rsidRDefault="00F63894">
            <w:pPr>
              <w:widowControl/>
              <w:jc w:val="left"/>
              <w:rPr>
                <w:rFonts w:ascii="仿宋_GB2312" w:eastAsia="仿宋_GB2312"/>
                <w:kern w:val="0"/>
                <w:szCs w:val="21"/>
              </w:rPr>
            </w:pPr>
            <w:r>
              <w:rPr>
                <w:rFonts w:ascii="仿宋_GB2312" w:eastAsia="仿宋_GB2312" w:hint="eastAsia"/>
                <w:kern w:val="0"/>
                <w:szCs w:val="21"/>
              </w:rPr>
              <w:t>纳入专户管理的非税收入拨款：</w:t>
            </w:r>
          </w:p>
        </w:tc>
        <w:tc>
          <w:tcPr>
            <w:tcW w:w="3741" w:type="dxa"/>
            <w:gridSpan w:val="2"/>
            <w:vAlign w:val="center"/>
          </w:tcPr>
          <w:p w:rsidR="00E24994" w:rsidRDefault="00F63894">
            <w:pPr>
              <w:widowControl/>
              <w:jc w:val="left"/>
              <w:rPr>
                <w:rFonts w:ascii="仿宋_GB2312" w:eastAsia="仿宋_GB2312"/>
                <w:kern w:val="0"/>
                <w:szCs w:val="21"/>
              </w:rPr>
            </w:pPr>
            <w:r>
              <w:rPr>
                <w:rFonts w:ascii="仿宋_GB2312" w:eastAsia="仿宋_GB2312" w:hint="eastAsia"/>
                <w:kern w:val="0"/>
                <w:szCs w:val="21"/>
              </w:rPr>
              <w:t xml:space="preserve">       </w:t>
            </w:r>
          </w:p>
        </w:tc>
      </w:tr>
      <w:tr w:rsidR="00E24994">
        <w:trPr>
          <w:trHeight w:val="340"/>
          <w:jc w:val="center"/>
        </w:trPr>
        <w:tc>
          <w:tcPr>
            <w:tcW w:w="1761" w:type="dxa"/>
            <w:vMerge/>
            <w:vAlign w:val="center"/>
          </w:tcPr>
          <w:p w:rsidR="00E24994" w:rsidRDefault="00E24994">
            <w:pPr>
              <w:widowControl/>
              <w:jc w:val="left"/>
              <w:rPr>
                <w:rFonts w:ascii="仿宋_GB2312" w:eastAsia="仿宋_GB2312"/>
                <w:kern w:val="0"/>
                <w:szCs w:val="21"/>
              </w:rPr>
            </w:pPr>
          </w:p>
        </w:tc>
        <w:tc>
          <w:tcPr>
            <w:tcW w:w="3940" w:type="dxa"/>
            <w:gridSpan w:val="3"/>
            <w:vAlign w:val="center"/>
          </w:tcPr>
          <w:p w:rsidR="00E24994" w:rsidRDefault="00F63894">
            <w:pPr>
              <w:widowControl/>
              <w:jc w:val="left"/>
              <w:rPr>
                <w:rFonts w:ascii="仿宋_GB2312" w:eastAsia="仿宋_GB2312"/>
                <w:kern w:val="0"/>
                <w:szCs w:val="21"/>
              </w:rPr>
            </w:pPr>
            <w:r>
              <w:rPr>
                <w:rFonts w:ascii="仿宋_GB2312" w:eastAsia="仿宋_GB2312" w:hint="eastAsia"/>
                <w:kern w:val="0"/>
                <w:szCs w:val="21"/>
              </w:rPr>
              <w:t xml:space="preserve">             </w:t>
            </w:r>
            <w:r>
              <w:rPr>
                <w:rFonts w:ascii="仿宋_GB2312" w:eastAsia="仿宋_GB2312" w:hint="eastAsia"/>
                <w:kern w:val="0"/>
                <w:szCs w:val="21"/>
              </w:rPr>
              <w:t>其他资金：</w:t>
            </w:r>
          </w:p>
        </w:tc>
        <w:tc>
          <w:tcPr>
            <w:tcW w:w="3741" w:type="dxa"/>
            <w:gridSpan w:val="2"/>
            <w:vAlign w:val="center"/>
          </w:tcPr>
          <w:p w:rsidR="00E24994" w:rsidRDefault="00E24994">
            <w:pPr>
              <w:widowControl/>
              <w:jc w:val="left"/>
              <w:rPr>
                <w:rFonts w:ascii="仿宋_GB2312" w:eastAsia="仿宋_GB2312"/>
                <w:kern w:val="0"/>
                <w:szCs w:val="21"/>
              </w:rPr>
            </w:pPr>
          </w:p>
        </w:tc>
      </w:tr>
      <w:tr w:rsidR="00E24994">
        <w:trPr>
          <w:trHeight w:val="945"/>
          <w:jc w:val="center"/>
        </w:trPr>
        <w:tc>
          <w:tcPr>
            <w:tcW w:w="1761" w:type="dxa"/>
            <w:vAlign w:val="center"/>
          </w:tcPr>
          <w:p w:rsidR="00E24994" w:rsidRDefault="00F63894">
            <w:pPr>
              <w:widowControl/>
              <w:jc w:val="center"/>
              <w:rPr>
                <w:rFonts w:ascii="仿宋_GB2312" w:eastAsia="仿宋_GB2312"/>
                <w:kern w:val="0"/>
                <w:szCs w:val="21"/>
              </w:rPr>
            </w:pPr>
            <w:r>
              <w:rPr>
                <w:rFonts w:ascii="仿宋_GB2312" w:eastAsia="仿宋_GB2312" w:hint="eastAsia"/>
                <w:kern w:val="0"/>
                <w:szCs w:val="21"/>
              </w:rPr>
              <w:t>部门职能</w:t>
            </w:r>
          </w:p>
          <w:p w:rsidR="00E24994" w:rsidRDefault="00F63894">
            <w:pPr>
              <w:widowControl/>
              <w:jc w:val="center"/>
              <w:rPr>
                <w:rFonts w:ascii="仿宋_GB2312" w:eastAsia="仿宋_GB2312"/>
                <w:kern w:val="0"/>
                <w:szCs w:val="21"/>
              </w:rPr>
            </w:pPr>
            <w:r>
              <w:rPr>
                <w:rFonts w:ascii="仿宋_GB2312" w:eastAsia="仿宋_GB2312" w:hint="eastAsia"/>
                <w:kern w:val="0"/>
                <w:szCs w:val="21"/>
              </w:rPr>
              <w:t>职责概述</w:t>
            </w:r>
          </w:p>
        </w:tc>
        <w:tc>
          <w:tcPr>
            <w:tcW w:w="7681" w:type="dxa"/>
            <w:gridSpan w:val="5"/>
            <w:vAlign w:val="center"/>
          </w:tcPr>
          <w:p w:rsidR="00E24994" w:rsidRDefault="00F63894">
            <w:pPr>
              <w:jc w:val="left"/>
              <w:rPr>
                <w:rFonts w:ascii="仿宋_GB2312" w:eastAsia="仿宋_GB2312"/>
                <w:kern w:val="0"/>
                <w:szCs w:val="21"/>
              </w:rPr>
            </w:pPr>
            <w:r>
              <w:rPr>
                <w:rFonts w:ascii="仿宋_GB2312" w:eastAsia="仿宋_GB2312" w:hint="eastAsia"/>
                <w:kern w:val="0"/>
                <w:szCs w:val="21"/>
              </w:rPr>
              <w:t>（一）参与县重点工程建设中长期规划和项目前期准备工作，编制年度工作计划；研究提出重点项目管理办法及其实施方案；建立县重点实施项目和预备项目的项目库，提出年度县重点实施项目和预备项目初选名单，编制县重点建设项目投资与建设进度计划，向市发改委、市重点建设项目事务中心上报、申列国家和省市重点建设项目。</w:t>
            </w:r>
          </w:p>
          <w:p w:rsidR="00E24994" w:rsidRDefault="00F63894">
            <w:pPr>
              <w:jc w:val="left"/>
              <w:rPr>
                <w:rFonts w:ascii="仿宋_GB2312" w:eastAsia="仿宋_GB2312"/>
                <w:kern w:val="0"/>
                <w:szCs w:val="21"/>
              </w:rPr>
            </w:pPr>
            <w:r>
              <w:rPr>
                <w:rFonts w:ascii="仿宋_GB2312" w:eastAsia="仿宋_GB2312" w:hint="eastAsia"/>
                <w:kern w:val="0"/>
                <w:szCs w:val="21"/>
              </w:rPr>
              <w:t>（二）跟踪监测和检查重大项目建设进度，建立和管理县重大项目信息库，适时分析县重大建设项目运行动态，检查计划执行情况；负责督促落实重大项目建设，协调解决重大建设项目实施过程中遇到的问题，对难以解决的重大问题，提出意见</w:t>
            </w:r>
            <w:r>
              <w:rPr>
                <w:rFonts w:ascii="仿宋_GB2312" w:eastAsia="仿宋_GB2312" w:hint="eastAsia"/>
                <w:kern w:val="0"/>
                <w:szCs w:val="21"/>
              </w:rPr>
              <w:t>和建议；统筹协调重大建设项目前期工作，督促相关职能部门落实项目前期工作条件。</w:t>
            </w:r>
          </w:p>
          <w:p w:rsidR="00E24994" w:rsidRDefault="00F63894">
            <w:pPr>
              <w:jc w:val="left"/>
              <w:rPr>
                <w:rFonts w:ascii="仿宋_GB2312" w:eastAsia="仿宋_GB2312"/>
                <w:kern w:val="0"/>
                <w:szCs w:val="21"/>
              </w:rPr>
            </w:pPr>
            <w:r>
              <w:rPr>
                <w:rFonts w:ascii="仿宋_GB2312" w:eastAsia="仿宋_GB2312" w:hint="eastAsia"/>
                <w:kern w:val="0"/>
                <w:szCs w:val="21"/>
              </w:rPr>
              <w:t>（三）负责对重点建设项目进行督查，制定督查通报，提出表彰方案；负责重点建设项目业绩记录，组织宣传报道，总结交流重点建设项目工作经验。</w:t>
            </w:r>
          </w:p>
          <w:p w:rsidR="00E24994" w:rsidRDefault="00F63894">
            <w:pPr>
              <w:jc w:val="left"/>
              <w:rPr>
                <w:rFonts w:ascii="仿宋_GB2312" w:eastAsia="仿宋_GB2312"/>
                <w:kern w:val="0"/>
                <w:szCs w:val="21"/>
              </w:rPr>
            </w:pPr>
            <w:r>
              <w:rPr>
                <w:rFonts w:ascii="仿宋_GB2312" w:eastAsia="仿宋_GB2312" w:hint="eastAsia"/>
                <w:kern w:val="0"/>
                <w:szCs w:val="21"/>
              </w:rPr>
              <w:t>（四）参与招商引资以及项目洽谈等前期工作。</w:t>
            </w:r>
          </w:p>
          <w:p w:rsidR="00E24994" w:rsidRDefault="00F63894">
            <w:pPr>
              <w:jc w:val="left"/>
              <w:rPr>
                <w:rFonts w:ascii="仿宋_GB2312" w:eastAsia="仿宋_GB2312"/>
                <w:kern w:val="0"/>
                <w:szCs w:val="21"/>
              </w:rPr>
            </w:pPr>
            <w:r>
              <w:rPr>
                <w:rFonts w:ascii="仿宋_GB2312" w:eastAsia="仿宋_GB2312" w:hint="eastAsia"/>
                <w:kern w:val="0"/>
                <w:szCs w:val="21"/>
              </w:rPr>
              <w:t>（五）促进招商签约项目落地、投产。</w:t>
            </w:r>
          </w:p>
          <w:p w:rsidR="00E24994" w:rsidRDefault="00F63894">
            <w:pPr>
              <w:jc w:val="left"/>
              <w:rPr>
                <w:rFonts w:ascii="仿宋_GB2312" w:eastAsia="仿宋_GB2312"/>
                <w:kern w:val="0"/>
                <w:szCs w:val="21"/>
              </w:rPr>
            </w:pPr>
            <w:r>
              <w:rPr>
                <w:rFonts w:ascii="仿宋_GB2312" w:eastAsia="仿宋_GB2312" w:hint="eastAsia"/>
                <w:kern w:val="0"/>
                <w:szCs w:val="21"/>
              </w:rPr>
              <w:t>（六）会同县相关职能部门对重点建设项目的建设工期、招标投标、工程进度进行监督检查。</w:t>
            </w:r>
          </w:p>
          <w:p w:rsidR="00E24994" w:rsidRDefault="00F63894">
            <w:pPr>
              <w:jc w:val="left"/>
              <w:rPr>
                <w:rFonts w:ascii="仿宋_GB2312" w:eastAsia="仿宋_GB2312"/>
                <w:kern w:val="0"/>
                <w:szCs w:val="21"/>
              </w:rPr>
            </w:pPr>
            <w:r>
              <w:rPr>
                <w:rFonts w:ascii="仿宋_GB2312" w:eastAsia="仿宋_GB2312" w:hint="eastAsia"/>
                <w:kern w:val="0"/>
                <w:szCs w:val="21"/>
              </w:rPr>
              <w:t>（七）争取国家、省、市对全县重大项目建设的政策、资金支持。</w:t>
            </w:r>
          </w:p>
          <w:p w:rsidR="00E24994" w:rsidRDefault="00F63894">
            <w:pPr>
              <w:jc w:val="left"/>
              <w:rPr>
                <w:rFonts w:ascii="仿宋_GB2312" w:eastAsia="仿宋_GB2312"/>
                <w:kern w:val="0"/>
                <w:szCs w:val="21"/>
              </w:rPr>
            </w:pPr>
            <w:r>
              <w:rPr>
                <w:rFonts w:ascii="仿宋_GB2312" w:eastAsia="仿宋_GB2312" w:hint="eastAsia"/>
                <w:kern w:val="0"/>
                <w:szCs w:val="21"/>
              </w:rPr>
              <w:t>（八）对重点项目国有投资资金运行进行监管。</w:t>
            </w:r>
          </w:p>
          <w:p w:rsidR="00E24994" w:rsidRDefault="00F63894">
            <w:pPr>
              <w:jc w:val="left"/>
              <w:rPr>
                <w:rFonts w:ascii="仿宋_GB2312" w:eastAsia="仿宋_GB2312"/>
                <w:kern w:val="0"/>
                <w:szCs w:val="21"/>
              </w:rPr>
            </w:pPr>
            <w:r>
              <w:rPr>
                <w:rFonts w:ascii="仿宋_GB2312" w:eastAsia="仿宋_GB2312" w:hint="eastAsia"/>
                <w:kern w:val="0"/>
                <w:szCs w:val="21"/>
              </w:rPr>
              <w:t>（九）宣传贯彻征地拆迁和国有、集体土地上房屋征收与补偿的相关法律法规政策。</w:t>
            </w:r>
          </w:p>
          <w:p w:rsidR="00E24994" w:rsidRDefault="00F63894">
            <w:pPr>
              <w:jc w:val="left"/>
              <w:rPr>
                <w:rFonts w:ascii="仿宋_GB2312" w:eastAsia="仿宋_GB2312"/>
                <w:kern w:val="0"/>
                <w:szCs w:val="21"/>
              </w:rPr>
            </w:pPr>
            <w:r>
              <w:rPr>
                <w:rFonts w:ascii="仿宋_GB2312" w:eastAsia="仿宋_GB2312" w:hint="eastAsia"/>
                <w:kern w:val="0"/>
                <w:szCs w:val="21"/>
              </w:rPr>
              <w:t>（十）参与制定征地拆迁和国有、集体土地上房屋征收与补偿标准。</w:t>
            </w:r>
          </w:p>
          <w:p w:rsidR="00E24994" w:rsidRDefault="00F63894">
            <w:pPr>
              <w:jc w:val="left"/>
              <w:rPr>
                <w:rFonts w:ascii="仿宋_GB2312" w:eastAsia="仿宋_GB2312"/>
                <w:kern w:val="0"/>
                <w:szCs w:val="21"/>
              </w:rPr>
            </w:pPr>
            <w:r>
              <w:rPr>
                <w:rFonts w:ascii="仿宋_GB2312" w:eastAsia="仿宋_GB2312" w:hint="eastAsia"/>
                <w:kern w:val="0"/>
                <w:szCs w:val="21"/>
              </w:rPr>
              <w:t>（十一）制定征地拆迁的考核方案并负责对征地拆迁的责任单位进行考核。</w:t>
            </w:r>
          </w:p>
          <w:p w:rsidR="00E24994" w:rsidRDefault="00F63894">
            <w:pPr>
              <w:jc w:val="left"/>
              <w:rPr>
                <w:rFonts w:ascii="仿宋_GB2312" w:eastAsia="仿宋_GB2312"/>
                <w:kern w:val="0"/>
                <w:szCs w:val="21"/>
              </w:rPr>
            </w:pPr>
            <w:r>
              <w:rPr>
                <w:rFonts w:ascii="仿宋_GB2312" w:eastAsia="仿宋_GB2312" w:hint="eastAsia"/>
                <w:kern w:val="0"/>
                <w:szCs w:val="21"/>
              </w:rPr>
              <w:t>（十二）协助县相关职能部门受理群众和企业对损害重点工程项目环境问题的投诉，交办、督办、协调处理投诉反映的有关问题。</w:t>
            </w:r>
          </w:p>
          <w:p w:rsidR="00E24994" w:rsidRDefault="00F63894">
            <w:pPr>
              <w:jc w:val="left"/>
              <w:rPr>
                <w:rFonts w:ascii="仿宋_GB2312" w:eastAsia="仿宋_GB2312"/>
                <w:kern w:val="0"/>
                <w:szCs w:val="21"/>
              </w:rPr>
            </w:pPr>
            <w:r>
              <w:rPr>
                <w:rFonts w:ascii="仿宋_GB2312" w:eastAsia="仿宋_GB2312" w:hint="eastAsia"/>
                <w:kern w:val="0"/>
                <w:szCs w:val="21"/>
              </w:rPr>
              <w:t>（十三）协助县相关职能部门对损害重点工程项目环境的重大问题及相关失职案件的查处。</w:t>
            </w:r>
          </w:p>
          <w:p w:rsidR="00E24994" w:rsidRDefault="00F63894">
            <w:pPr>
              <w:jc w:val="left"/>
              <w:rPr>
                <w:rFonts w:ascii="仿宋_GB2312" w:eastAsia="仿宋_GB2312"/>
                <w:kern w:val="0"/>
                <w:szCs w:val="21"/>
              </w:rPr>
            </w:pPr>
            <w:r>
              <w:rPr>
                <w:rFonts w:ascii="仿宋_GB2312" w:eastAsia="仿宋_GB2312" w:hint="eastAsia"/>
                <w:kern w:val="0"/>
                <w:szCs w:val="21"/>
              </w:rPr>
              <w:t>（十四）负责对重大投资建设项目进行绩效监督。</w:t>
            </w:r>
          </w:p>
          <w:p w:rsidR="00E24994" w:rsidRDefault="00F63894">
            <w:pPr>
              <w:jc w:val="left"/>
              <w:rPr>
                <w:rFonts w:ascii="仿宋_GB2312" w:eastAsia="仿宋_GB2312"/>
                <w:kern w:val="0"/>
                <w:szCs w:val="21"/>
              </w:rPr>
            </w:pPr>
            <w:r>
              <w:rPr>
                <w:rFonts w:ascii="仿宋_GB2312" w:eastAsia="仿宋_GB2312" w:hint="eastAsia"/>
                <w:kern w:val="0"/>
                <w:szCs w:val="21"/>
              </w:rPr>
              <w:t>（十五）承办县委、县政府和上级主管部门交办的其他事项。</w:t>
            </w:r>
          </w:p>
          <w:p w:rsidR="00E24994" w:rsidRDefault="00E24994">
            <w:pPr>
              <w:widowControl/>
              <w:jc w:val="left"/>
              <w:rPr>
                <w:rFonts w:ascii="仿宋_GB2312" w:eastAsia="仿宋_GB2312"/>
                <w:kern w:val="0"/>
                <w:szCs w:val="21"/>
              </w:rPr>
            </w:pPr>
          </w:p>
        </w:tc>
      </w:tr>
      <w:tr w:rsidR="00E24994">
        <w:trPr>
          <w:trHeight w:val="1012"/>
          <w:jc w:val="center"/>
        </w:trPr>
        <w:tc>
          <w:tcPr>
            <w:tcW w:w="1761" w:type="dxa"/>
            <w:vAlign w:val="center"/>
          </w:tcPr>
          <w:p w:rsidR="00E24994" w:rsidRDefault="00F63894">
            <w:pPr>
              <w:widowControl/>
              <w:jc w:val="center"/>
              <w:rPr>
                <w:rFonts w:ascii="仿宋_GB2312" w:eastAsia="仿宋_GB2312"/>
                <w:kern w:val="0"/>
                <w:szCs w:val="21"/>
              </w:rPr>
            </w:pPr>
            <w:r>
              <w:rPr>
                <w:rFonts w:ascii="仿宋_GB2312" w:eastAsia="仿宋_GB2312" w:hint="eastAsia"/>
                <w:kern w:val="0"/>
                <w:szCs w:val="21"/>
              </w:rPr>
              <w:t>整体绩效目标</w:t>
            </w:r>
          </w:p>
        </w:tc>
        <w:tc>
          <w:tcPr>
            <w:tcW w:w="7681" w:type="dxa"/>
            <w:gridSpan w:val="5"/>
            <w:vAlign w:val="center"/>
          </w:tcPr>
          <w:p w:rsidR="00E24994" w:rsidRDefault="00F63894">
            <w:pPr>
              <w:rPr>
                <w:rFonts w:ascii="仿宋_GB2312" w:eastAsia="仿宋_GB2312"/>
                <w:kern w:val="0"/>
                <w:szCs w:val="21"/>
              </w:rPr>
            </w:pPr>
            <w:r>
              <w:rPr>
                <w:rFonts w:ascii="仿宋_GB2312" w:eastAsia="仿宋_GB2312" w:hint="eastAsia"/>
                <w:kern w:val="0"/>
                <w:szCs w:val="21"/>
              </w:rPr>
              <w:t>通过预算执行，保障单位履职、运转。积极推进项目建设，充分发挥管理、服务、协调作用，收集信息提出建议，为县委、政府提供决策参考依据</w:t>
            </w:r>
            <w:r>
              <w:rPr>
                <w:rFonts w:cs="宋体" w:hint="eastAsia"/>
                <w:kern w:val="0"/>
                <w:sz w:val="24"/>
              </w:rPr>
              <w:t>。</w:t>
            </w:r>
          </w:p>
        </w:tc>
      </w:tr>
      <w:tr w:rsidR="00E24994">
        <w:trPr>
          <w:trHeight w:val="340"/>
          <w:jc w:val="center"/>
        </w:trPr>
        <w:tc>
          <w:tcPr>
            <w:tcW w:w="1761" w:type="dxa"/>
            <w:vMerge w:val="restart"/>
            <w:vAlign w:val="center"/>
          </w:tcPr>
          <w:p w:rsidR="00E24994" w:rsidRDefault="00F63894">
            <w:pPr>
              <w:widowControl/>
              <w:jc w:val="center"/>
              <w:rPr>
                <w:rFonts w:ascii="仿宋_GB2312" w:eastAsia="仿宋_GB2312"/>
                <w:kern w:val="0"/>
                <w:szCs w:val="21"/>
              </w:rPr>
            </w:pPr>
            <w:r>
              <w:rPr>
                <w:rFonts w:ascii="仿宋_GB2312" w:eastAsia="仿宋_GB2312" w:hint="eastAsia"/>
                <w:kern w:val="0"/>
                <w:szCs w:val="21"/>
              </w:rPr>
              <w:lastRenderedPageBreak/>
              <w:t>部门整体支出</w:t>
            </w:r>
          </w:p>
          <w:p w:rsidR="00E24994" w:rsidRDefault="00F63894">
            <w:pPr>
              <w:jc w:val="center"/>
              <w:rPr>
                <w:rFonts w:ascii="仿宋_GB2312" w:eastAsia="仿宋_GB2312"/>
                <w:kern w:val="0"/>
                <w:szCs w:val="21"/>
              </w:rPr>
            </w:pPr>
            <w:r>
              <w:rPr>
                <w:rFonts w:ascii="仿宋_GB2312" w:eastAsia="仿宋_GB2312" w:hint="eastAsia"/>
                <w:kern w:val="0"/>
                <w:szCs w:val="21"/>
              </w:rPr>
              <w:t>年度绩效指标</w:t>
            </w:r>
          </w:p>
        </w:tc>
        <w:tc>
          <w:tcPr>
            <w:tcW w:w="1147" w:type="dxa"/>
            <w:vAlign w:val="center"/>
          </w:tcPr>
          <w:p w:rsidR="00E24994" w:rsidRDefault="00F63894">
            <w:pPr>
              <w:widowControl/>
              <w:jc w:val="center"/>
              <w:rPr>
                <w:rFonts w:ascii="仿宋_GB2312" w:eastAsia="仿宋_GB2312"/>
                <w:kern w:val="0"/>
                <w:szCs w:val="21"/>
              </w:rPr>
            </w:pPr>
            <w:r>
              <w:rPr>
                <w:rFonts w:ascii="仿宋_GB2312" w:eastAsia="仿宋_GB2312" w:hint="eastAsia"/>
                <w:kern w:val="0"/>
                <w:szCs w:val="21"/>
              </w:rPr>
              <w:t>一级指标</w:t>
            </w:r>
          </w:p>
        </w:tc>
        <w:tc>
          <w:tcPr>
            <w:tcW w:w="1843" w:type="dxa"/>
            <w:vAlign w:val="center"/>
          </w:tcPr>
          <w:p w:rsidR="00E24994" w:rsidRDefault="00F63894">
            <w:pPr>
              <w:widowControl/>
              <w:jc w:val="center"/>
              <w:rPr>
                <w:rFonts w:ascii="仿宋_GB2312" w:eastAsia="仿宋_GB2312"/>
                <w:kern w:val="0"/>
                <w:szCs w:val="21"/>
              </w:rPr>
            </w:pPr>
            <w:r>
              <w:rPr>
                <w:rFonts w:ascii="仿宋_GB2312" w:eastAsia="仿宋_GB2312" w:hint="eastAsia"/>
                <w:kern w:val="0"/>
                <w:szCs w:val="21"/>
              </w:rPr>
              <w:t>二级指标</w:t>
            </w:r>
          </w:p>
        </w:tc>
        <w:tc>
          <w:tcPr>
            <w:tcW w:w="2062" w:type="dxa"/>
            <w:gridSpan w:val="2"/>
            <w:vAlign w:val="center"/>
          </w:tcPr>
          <w:p w:rsidR="00E24994" w:rsidRDefault="00F63894">
            <w:pPr>
              <w:widowControl/>
              <w:jc w:val="center"/>
              <w:rPr>
                <w:rFonts w:ascii="仿宋_GB2312" w:eastAsia="仿宋_GB2312"/>
                <w:kern w:val="0"/>
                <w:szCs w:val="21"/>
              </w:rPr>
            </w:pPr>
            <w:r>
              <w:rPr>
                <w:rFonts w:ascii="仿宋_GB2312" w:eastAsia="仿宋_GB2312" w:hint="eastAsia"/>
                <w:kern w:val="0"/>
                <w:szCs w:val="21"/>
              </w:rPr>
              <w:t>三级指标</w:t>
            </w:r>
          </w:p>
        </w:tc>
        <w:tc>
          <w:tcPr>
            <w:tcW w:w="2629" w:type="dxa"/>
            <w:vAlign w:val="center"/>
          </w:tcPr>
          <w:p w:rsidR="00E24994" w:rsidRDefault="00F63894">
            <w:pPr>
              <w:widowControl/>
              <w:jc w:val="center"/>
              <w:rPr>
                <w:rFonts w:ascii="仿宋_GB2312" w:eastAsia="仿宋_GB2312"/>
                <w:kern w:val="0"/>
                <w:szCs w:val="21"/>
              </w:rPr>
            </w:pPr>
            <w:r>
              <w:rPr>
                <w:rFonts w:ascii="仿宋_GB2312" w:eastAsia="仿宋_GB2312" w:hint="eastAsia"/>
                <w:kern w:val="0"/>
                <w:szCs w:val="21"/>
              </w:rPr>
              <w:t>指标值及单位</w:t>
            </w:r>
          </w:p>
        </w:tc>
      </w:tr>
      <w:tr w:rsidR="00E24994">
        <w:trPr>
          <w:trHeight w:val="340"/>
          <w:jc w:val="center"/>
        </w:trPr>
        <w:tc>
          <w:tcPr>
            <w:tcW w:w="1761" w:type="dxa"/>
            <w:vMerge/>
            <w:vAlign w:val="center"/>
          </w:tcPr>
          <w:p w:rsidR="00E24994" w:rsidRDefault="00E24994">
            <w:pPr>
              <w:jc w:val="center"/>
              <w:rPr>
                <w:rFonts w:ascii="仿宋_GB2312" w:eastAsia="仿宋_GB2312"/>
                <w:kern w:val="0"/>
                <w:szCs w:val="21"/>
              </w:rPr>
            </w:pPr>
          </w:p>
        </w:tc>
        <w:tc>
          <w:tcPr>
            <w:tcW w:w="1147" w:type="dxa"/>
            <w:vMerge w:val="restart"/>
            <w:vAlign w:val="center"/>
          </w:tcPr>
          <w:p w:rsidR="00E24994" w:rsidRDefault="00F63894">
            <w:pPr>
              <w:jc w:val="center"/>
              <w:rPr>
                <w:rFonts w:ascii="仿宋_GB2312" w:eastAsia="仿宋_GB2312"/>
                <w:kern w:val="0"/>
                <w:szCs w:val="21"/>
              </w:rPr>
            </w:pPr>
            <w:r>
              <w:rPr>
                <w:rFonts w:ascii="仿宋_GB2312" w:eastAsia="仿宋_GB2312" w:hint="eastAsia"/>
                <w:kern w:val="0"/>
                <w:szCs w:val="21"/>
              </w:rPr>
              <w:t>产出指标</w:t>
            </w:r>
          </w:p>
        </w:tc>
        <w:tc>
          <w:tcPr>
            <w:tcW w:w="1843" w:type="dxa"/>
            <w:vMerge w:val="restart"/>
            <w:vAlign w:val="center"/>
          </w:tcPr>
          <w:p w:rsidR="00E24994" w:rsidRDefault="00F63894">
            <w:pPr>
              <w:jc w:val="center"/>
              <w:rPr>
                <w:rFonts w:ascii="仿宋_GB2312" w:eastAsia="仿宋_GB2312"/>
                <w:kern w:val="0"/>
                <w:szCs w:val="21"/>
              </w:rPr>
            </w:pPr>
            <w:r>
              <w:rPr>
                <w:rFonts w:ascii="仿宋_GB2312" w:eastAsia="仿宋_GB2312" w:hint="eastAsia"/>
                <w:kern w:val="0"/>
                <w:szCs w:val="21"/>
              </w:rPr>
              <w:t>数量指标</w:t>
            </w:r>
          </w:p>
        </w:tc>
        <w:tc>
          <w:tcPr>
            <w:tcW w:w="2062" w:type="dxa"/>
            <w:gridSpan w:val="2"/>
            <w:vAlign w:val="center"/>
          </w:tcPr>
          <w:p w:rsidR="00E24994" w:rsidRDefault="00F63894">
            <w:pPr>
              <w:jc w:val="center"/>
              <w:rPr>
                <w:rFonts w:ascii="仿宋_GB2312" w:eastAsia="仿宋_GB2312"/>
                <w:kern w:val="0"/>
                <w:szCs w:val="21"/>
              </w:rPr>
            </w:pPr>
            <w:r>
              <w:rPr>
                <w:rFonts w:ascii="仿宋_GB2312" w:eastAsia="仿宋_GB2312" w:hint="eastAsia"/>
                <w:kern w:val="0"/>
                <w:szCs w:val="21"/>
              </w:rPr>
              <w:t>全年督查</w:t>
            </w:r>
          </w:p>
          <w:p w:rsidR="00E24994" w:rsidRDefault="00F63894">
            <w:pPr>
              <w:jc w:val="center"/>
              <w:rPr>
                <w:rFonts w:ascii="仿宋_GB2312" w:eastAsia="仿宋_GB2312"/>
                <w:kern w:val="0"/>
                <w:szCs w:val="21"/>
              </w:rPr>
            </w:pPr>
            <w:r>
              <w:rPr>
                <w:rFonts w:ascii="仿宋_GB2312" w:eastAsia="仿宋_GB2312" w:hint="eastAsia"/>
                <w:kern w:val="0"/>
                <w:szCs w:val="21"/>
              </w:rPr>
              <w:t>重点项目个数</w:t>
            </w:r>
          </w:p>
        </w:tc>
        <w:tc>
          <w:tcPr>
            <w:tcW w:w="2629" w:type="dxa"/>
            <w:vAlign w:val="center"/>
          </w:tcPr>
          <w:p w:rsidR="00E24994" w:rsidRDefault="00F63894" w:rsidP="00475A86">
            <w:pPr>
              <w:jc w:val="center"/>
              <w:rPr>
                <w:rFonts w:ascii="仿宋_GB2312" w:eastAsia="仿宋_GB2312"/>
                <w:kern w:val="0"/>
                <w:szCs w:val="21"/>
              </w:rPr>
            </w:pPr>
            <w:r>
              <w:rPr>
                <w:rFonts w:ascii="仿宋_GB2312" w:eastAsia="仿宋_GB2312" w:hint="eastAsia"/>
                <w:kern w:val="0"/>
                <w:szCs w:val="21"/>
              </w:rPr>
              <w:t>11</w:t>
            </w:r>
            <w:r w:rsidR="00475A86">
              <w:rPr>
                <w:rFonts w:ascii="仿宋_GB2312" w:eastAsia="仿宋_GB2312" w:hint="eastAsia"/>
                <w:kern w:val="0"/>
                <w:szCs w:val="21"/>
              </w:rPr>
              <w:t>0</w:t>
            </w:r>
            <w:r>
              <w:rPr>
                <w:rFonts w:ascii="仿宋_GB2312" w:eastAsia="仿宋_GB2312" w:hint="eastAsia"/>
                <w:kern w:val="0"/>
                <w:szCs w:val="21"/>
              </w:rPr>
              <w:t>个以上项目</w:t>
            </w:r>
          </w:p>
        </w:tc>
      </w:tr>
      <w:tr w:rsidR="00E24994">
        <w:trPr>
          <w:trHeight w:val="340"/>
          <w:jc w:val="center"/>
        </w:trPr>
        <w:tc>
          <w:tcPr>
            <w:tcW w:w="1761" w:type="dxa"/>
            <w:vMerge/>
            <w:vAlign w:val="center"/>
          </w:tcPr>
          <w:p w:rsidR="00E24994" w:rsidRDefault="00E24994">
            <w:pPr>
              <w:jc w:val="center"/>
              <w:rPr>
                <w:rFonts w:ascii="仿宋_GB2312" w:eastAsia="仿宋_GB2312"/>
                <w:kern w:val="0"/>
                <w:szCs w:val="21"/>
              </w:rPr>
            </w:pPr>
          </w:p>
        </w:tc>
        <w:tc>
          <w:tcPr>
            <w:tcW w:w="1147" w:type="dxa"/>
            <w:vMerge/>
            <w:vAlign w:val="center"/>
          </w:tcPr>
          <w:p w:rsidR="00E24994" w:rsidRDefault="00E24994">
            <w:pPr>
              <w:jc w:val="center"/>
              <w:rPr>
                <w:rFonts w:ascii="仿宋_GB2312" w:eastAsia="仿宋_GB2312"/>
                <w:kern w:val="0"/>
                <w:szCs w:val="21"/>
              </w:rPr>
            </w:pPr>
          </w:p>
        </w:tc>
        <w:tc>
          <w:tcPr>
            <w:tcW w:w="1843" w:type="dxa"/>
            <w:vMerge/>
            <w:vAlign w:val="center"/>
          </w:tcPr>
          <w:p w:rsidR="00E24994" w:rsidRDefault="00E24994">
            <w:pPr>
              <w:jc w:val="center"/>
              <w:rPr>
                <w:rFonts w:ascii="仿宋_GB2312" w:eastAsia="仿宋_GB2312"/>
                <w:kern w:val="0"/>
                <w:szCs w:val="21"/>
              </w:rPr>
            </w:pPr>
          </w:p>
        </w:tc>
        <w:tc>
          <w:tcPr>
            <w:tcW w:w="2062" w:type="dxa"/>
            <w:gridSpan w:val="2"/>
            <w:vAlign w:val="center"/>
          </w:tcPr>
          <w:p w:rsidR="00E24994" w:rsidRDefault="00F63894">
            <w:pPr>
              <w:jc w:val="center"/>
              <w:rPr>
                <w:rFonts w:ascii="仿宋_GB2312" w:eastAsia="仿宋_GB2312"/>
                <w:kern w:val="0"/>
                <w:szCs w:val="21"/>
              </w:rPr>
            </w:pPr>
            <w:r>
              <w:rPr>
                <w:rFonts w:ascii="仿宋_GB2312" w:eastAsia="仿宋_GB2312" w:hint="eastAsia"/>
                <w:kern w:val="0"/>
                <w:szCs w:val="21"/>
              </w:rPr>
              <w:t>部分项目前期</w:t>
            </w:r>
          </w:p>
          <w:p w:rsidR="00E24994" w:rsidRDefault="00F63894">
            <w:pPr>
              <w:jc w:val="center"/>
              <w:rPr>
                <w:rFonts w:ascii="仿宋_GB2312" w:eastAsia="仿宋_GB2312"/>
                <w:kern w:val="0"/>
                <w:szCs w:val="21"/>
              </w:rPr>
            </w:pPr>
            <w:r>
              <w:rPr>
                <w:rFonts w:ascii="仿宋_GB2312" w:eastAsia="仿宋_GB2312" w:hint="eastAsia"/>
                <w:kern w:val="0"/>
                <w:szCs w:val="21"/>
              </w:rPr>
              <w:t>征地拆迁工作</w:t>
            </w:r>
          </w:p>
        </w:tc>
        <w:tc>
          <w:tcPr>
            <w:tcW w:w="2629" w:type="dxa"/>
            <w:vAlign w:val="center"/>
          </w:tcPr>
          <w:p w:rsidR="00E24994" w:rsidRDefault="00F63894">
            <w:pPr>
              <w:jc w:val="center"/>
              <w:rPr>
                <w:rFonts w:ascii="仿宋_GB2312" w:eastAsia="仿宋_GB2312"/>
                <w:kern w:val="0"/>
                <w:szCs w:val="21"/>
              </w:rPr>
            </w:pPr>
            <w:r>
              <w:rPr>
                <w:rFonts w:ascii="仿宋_GB2312" w:eastAsia="仿宋_GB2312" w:hint="eastAsia"/>
                <w:kern w:val="0"/>
                <w:szCs w:val="21"/>
              </w:rPr>
              <w:t>100</w:t>
            </w:r>
            <w:r>
              <w:rPr>
                <w:rFonts w:ascii="仿宋_GB2312" w:eastAsia="仿宋_GB2312" w:hint="eastAsia"/>
                <w:kern w:val="0"/>
                <w:szCs w:val="21"/>
              </w:rPr>
              <w:t>个左右项目</w:t>
            </w:r>
          </w:p>
        </w:tc>
      </w:tr>
      <w:tr w:rsidR="00E24994">
        <w:trPr>
          <w:trHeight w:val="340"/>
          <w:jc w:val="center"/>
        </w:trPr>
        <w:tc>
          <w:tcPr>
            <w:tcW w:w="1761" w:type="dxa"/>
            <w:vMerge/>
            <w:vAlign w:val="center"/>
          </w:tcPr>
          <w:p w:rsidR="00E24994" w:rsidRDefault="00E24994">
            <w:pPr>
              <w:jc w:val="center"/>
              <w:rPr>
                <w:rFonts w:ascii="仿宋_GB2312" w:eastAsia="仿宋_GB2312"/>
                <w:kern w:val="0"/>
                <w:szCs w:val="21"/>
              </w:rPr>
            </w:pPr>
          </w:p>
        </w:tc>
        <w:tc>
          <w:tcPr>
            <w:tcW w:w="1147" w:type="dxa"/>
            <w:vMerge/>
            <w:vAlign w:val="center"/>
          </w:tcPr>
          <w:p w:rsidR="00E24994" w:rsidRDefault="00E24994">
            <w:pPr>
              <w:jc w:val="center"/>
              <w:rPr>
                <w:rFonts w:ascii="仿宋_GB2312" w:eastAsia="仿宋_GB2312"/>
                <w:kern w:val="0"/>
                <w:szCs w:val="21"/>
              </w:rPr>
            </w:pPr>
          </w:p>
        </w:tc>
        <w:tc>
          <w:tcPr>
            <w:tcW w:w="1843" w:type="dxa"/>
            <w:vMerge/>
            <w:vAlign w:val="center"/>
          </w:tcPr>
          <w:p w:rsidR="00E24994" w:rsidRDefault="00E24994">
            <w:pPr>
              <w:jc w:val="center"/>
              <w:rPr>
                <w:rFonts w:ascii="仿宋_GB2312" w:eastAsia="仿宋_GB2312"/>
                <w:kern w:val="0"/>
                <w:szCs w:val="21"/>
              </w:rPr>
            </w:pPr>
          </w:p>
        </w:tc>
        <w:tc>
          <w:tcPr>
            <w:tcW w:w="2062" w:type="dxa"/>
            <w:gridSpan w:val="2"/>
            <w:vAlign w:val="center"/>
          </w:tcPr>
          <w:p w:rsidR="00E24994" w:rsidRDefault="00F63894">
            <w:pPr>
              <w:jc w:val="center"/>
              <w:rPr>
                <w:rFonts w:ascii="仿宋_GB2312" w:eastAsia="仿宋_GB2312"/>
                <w:kern w:val="0"/>
                <w:szCs w:val="21"/>
              </w:rPr>
            </w:pPr>
            <w:r>
              <w:rPr>
                <w:rFonts w:ascii="仿宋_GB2312" w:eastAsia="仿宋_GB2312" w:hint="eastAsia"/>
                <w:kern w:val="0"/>
                <w:szCs w:val="21"/>
              </w:rPr>
              <w:t>项目前期调查、包装、信息建立、项目储备等工作经费</w:t>
            </w:r>
          </w:p>
        </w:tc>
        <w:tc>
          <w:tcPr>
            <w:tcW w:w="2629" w:type="dxa"/>
            <w:vAlign w:val="center"/>
          </w:tcPr>
          <w:p w:rsidR="00E24994" w:rsidRDefault="00F63894">
            <w:pPr>
              <w:jc w:val="center"/>
              <w:rPr>
                <w:rFonts w:ascii="仿宋_GB2312" w:eastAsia="仿宋_GB2312"/>
                <w:kern w:val="0"/>
                <w:szCs w:val="21"/>
              </w:rPr>
            </w:pPr>
            <w:r>
              <w:rPr>
                <w:rFonts w:ascii="宋体" w:hAnsi="宋体" w:cs="宋体" w:hint="eastAsia"/>
                <w:kern w:val="0"/>
                <w:szCs w:val="21"/>
              </w:rPr>
              <w:t>≦</w:t>
            </w:r>
            <w:r>
              <w:rPr>
                <w:rFonts w:ascii="仿宋_GB2312" w:eastAsia="仿宋_GB2312" w:hint="eastAsia"/>
                <w:kern w:val="0"/>
                <w:szCs w:val="21"/>
              </w:rPr>
              <w:t>20</w:t>
            </w:r>
            <w:r>
              <w:rPr>
                <w:rFonts w:ascii="仿宋_GB2312" w:eastAsia="仿宋_GB2312" w:hint="eastAsia"/>
                <w:kern w:val="0"/>
                <w:szCs w:val="21"/>
              </w:rPr>
              <w:t>万</w:t>
            </w:r>
            <w:bookmarkStart w:id="0" w:name="_GoBack"/>
            <w:bookmarkEnd w:id="0"/>
          </w:p>
        </w:tc>
      </w:tr>
      <w:tr w:rsidR="00E24994">
        <w:trPr>
          <w:trHeight w:val="340"/>
          <w:jc w:val="center"/>
        </w:trPr>
        <w:tc>
          <w:tcPr>
            <w:tcW w:w="1761" w:type="dxa"/>
            <w:vMerge/>
            <w:vAlign w:val="center"/>
          </w:tcPr>
          <w:p w:rsidR="00E24994" w:rsidRDefault="00E24994">
            <w:pPr>
              <w:jc w:val="center"/>
              <w:rPr>
                <w:rFonts w:ascii="仿宋_GB2312" w:eastAsia="仿宋_GB2312"/>
                <w:kern w:val="0"/>
                <w:szCs w:val="21"/>
              </w:rPr>
            </w:pPr>
          </w:p>
        </w:tc>
        <w:tc>
          <w:tcPr>
            <w:tcW w:w="1147" w:type="dxa"/>
            <w:vMerge/>
            <w:vAlign w:val="center"/>
          </w:tcPr>
          <w:p w:rsidR="00E24994" w:rsidRDefault="00E24994">
            <w:pPr>
              <w:jc w:val="center"/>
              <w:rPr>
                <w:rFonts w:ascii="仿宋_GB2312" w:eastAsia="仿宋_GB2312"/>
                <w:kern w:val="0"/>
                <w:szCs w:val="21"/>
              </w:rPr>
            </w:pPr>
          </w:p>
        </w:tc>
        <w:tc>
          <w:tcPr>
            <w:tcW w:w="1843" w:type="dxa"/>
            <w:vMerge/>
            <w:vAlign w:val="center"/>
          </w:tcPr>
          <w:p w:rsidR="00E24994" w:rsidRDefault="00E24994">
            <w:pPr>
              <w:jc w:val="center"/>
              <w:rPr>
                <w:rFonts w:ascii="仿宋_GB2312" w:eastAsia="仿宋_GB2312"/>
                <w:kern w:val="0"/>
                <w:szCs w:val="21"/>
              </w:rPr>
            </w:pPr>
          </w:p>
        </w:tc>
        <w:tc>
          <w:tcPr>
            <w:tcW w:w="2062" w:type="dxa"/>
            <w:gridSpan w:val="2"/>
            <w:vAlign w:val="center"/>
          </w:tcPr>
          <w:p w:rsidR="00E24994" w:rsidRDefault="00F63894">
            <w:pPr>
              <w:jc w:val="center"/>
              <w:rPr>
                <w:rFonts w:ascii="仿宋_GB2312" w:eastAsia="仿宋_GB2312"/>
                <w:kern w:val="0"/>
                <w:szCs w:val="21"/>
              </w:rPr>
            </w:pPr>
            <w:r>
              <w:rPr>
                <w:rFonts w:ascii="仿宋_GB2312" w:eastAsia="仿宋_GB2312" w:hint="eastAsia"/>
                <w:kern w:val="0"/>
                <w:szCs w:val="21"/>
              </w:rPr>
              <w:t>财政供养人员</w:t>
            </w:r>
          </w:p>
        </w:tc>
        <w:tc>
          <w:tcPr>
            <w:tcW w:w="2629" w:type="dxa"/>
            <w:vAlign w:val="center"/>
          </w:tcPr>
          <w:p w:rsidR="00E24994" w:rsidRDefault="00F63894" w:rsidP="00475A86">
            <w:pPr>
              <w:jc w:val="center"/>
              <w:rPr>
                <w:rFonts w:ascii="仿宋_GB2312" w:eastAsia="仿宋_GB2312"/>
                <w:kern w:val="0"/>
                <w:szCs w:val="21"/>
              </w:rPr>
            </w:pPr>
            <w:r>
              <w:rPr>
                <w:rFonts w:ascii="仿宋_GB2312" w:eastAsia="仿宋_GB2312" w:hint="eastAsia"/>
                <w:kern w:val="0"/>
                <w:szCs w:val="21"/>
              </w:rPr>
              <w:t>1</w:t>
            </w:r>
            <w:r w:rsidR="00475A86">
              <w:rPr>
                <w:rFonts w:ascii="仿宋_GB2312" w:eastAsia="仿宋_GB2312" w:hint="eastAsia"/>
                <w:kern w:val="0"/>
                <w:szCs w:val="21"/>
              </w:rPr>
              <w:t>7</w:t>
            </w:r>
            <w:r>
              <w:rPr>
                <w:rFonts w:ascii="仿宋_GB2312" w:eastAsia="仿宋_GB2312" w:hint="eastAsia"/>
                <w:kern w:val="0"/>
                <w:szCs w:val="21"/>
              </w:rPr>
              <w:t>人</w:t>
            </w:r>
          </w:p>
        </w:tc>
      </w:tr>
      <w:tr w:rsidR="00E24994">
        <w:trPr>
          <w:trHeight w:val="340"/>
          <w:jc w:val="center"/>
        </w:trPr>
        <w:tc>
          <w:tcPr>
            <w:tcW w:w="1761" w:type="dxa"/>
            <w:vMerge/>
            <w:vAlign w:val="center"/>
          </w:tcPr>
          <w:p w:rsidR="00E24994" w:rsidRDefault="00E24994">
            <w:pPr>
              <w:jc w:val="center"/>
              <w:rPr>
                <w:rFonts w:ascii="仿宋_GB2312" w:eastAsia="仿宋_GB2312"/>
                <w:kern w:val="0"/>
                <w:szCs w:val="21"/>
              </w:rPr>
            </w:pPr>
          </w:p>
        </w:tc>
        <w:tc>
          <w:tcPr>
            <w:tcW w:w="1147" w:type="dxa"/>
            <w:vMerge/>
            <w:vAlign w:val="center"/>
          </w:tcPr>
          <w:p w:rsidR="00E24994" w:rsidRDefault="00E24994">
            <w:pPr>
              <w:jc w:val="center"/>
              <w:rPr>
                <w:rFonts w:ascii="仿宋_GB2312" w:eastAsia="仿宋_GB2312"/>
                <w:kern w:val="0"/>
                <w:szCs w:val="21"/>
              </w:rPr>
            </w:pPr>
          </w:p>
        </w:tc>
        <w:tc>
          <w:tcPr>
            <w:tcW w:w="1843" w:type="dxa"/>
            <w:vMerge/>
            <w:vAlign w:val="center"/>
          </w:tcPr>
          <w:p w:rsidR="00E24994" w:rsidRDefault="00E24994">
            <w:pPr>
              <w:jc w:val="center"/>
              <w:rPr>
                <w:rFonts w:ascii="仿宋_GB2312" w:eastAsia="仿宋_GB2312"/>
                <w:kern w:val="0"/>
                <w:szCs w:val="21"/>
              </w:rPr>
            </w:pPr>
          </w:p>
        </w:tc>
        <w:tc>
          <w:tcPr>
            <w:tcW w:w="2062" w:type="dxa"/>
            <w:gridSpan w:val="2"/>
            <w:vAlign w:val="center"/>
          </w:tcPr>
          <w:p w:rsidR="00E24994" w:rsidRDefault="00F63894">
            <w:pPr>
              <w:jc w:val="center"/>
              <w:rPr>
                <w:rFonts w:ascii="仿宋_GB2312" w:eastAsia="仿宋_GB2312"/>
                <w:kern w:val="0"/>
                <w:szCs w:val="21"/>
              </w:rPr>
            </w:pPr>
            <w:r>
              <w:rPr>
                <w:rFonts w:ascii="仿宋_GB2312" w:eastAsia="仿宋_GB2312" w:hint="eastAsia"/>
                <w:kern w:val="0"/>
                <w:szCs w:val="21"/>
              </w:rPr>
              <w:t>部门单位履职、运转</w:t>
            </w:r>
          </w:p>
        </w:tc>
        <w:tc>
          <w:tcPr>
            <w:tcW w:w="2629" w:type="dxa"/>
            <w:vAlign w:val="center"/>
          </w:tcPr>
          <w:p w:rsidR="00E24994" w:rsidRDefault="00F63894">
            <w:pPr>
              <w:jc w:val="center"/>
              <w:rPr>
                <w:rFonts w:ascii="仿宋_GB2312" w:eastAsia="仿宋_GB2312"/>
                <w:kern w:val="0"/>
                <w:szCs w:val="21"/>
              </w:rPr>
            </w:pPr>
            <w:r>
              <w:rPr>
                <w:rFonts w:ascii="仿宋_GB2312" w:eastAsia="仿宋_GB2312" w:hint="eastAsia"/>
                <w:kern w:val="0"/>
                <w:szCs w:val="21"/>
              </w:rPr>
              <w:t>予以保障</w:t>
            </w:r>
          </w:p>
        </w:tc>
      </w:tr>
      <w:tr w:rsidR="00E24994">
        <w:trPr>
          <w:trHeight w:val="340"/>
          <w:jc w:val="center"/>
        </w:trPr>
        <w:tc>
          <w:tcPr>
            <w:tcW w:w="1761" w:type="dxa"/>
            <w:vMerge/>
            <w:vAlign w:val="center"/>
          </w:tcPr>
          <w:p w:rsidR="00E24994" w:rsidRDefault="00E24994">
            <w:pPr>
              <w:jc w:val="center"/>
              <w:rPr>
                <w:rFonts w:ascii="仿宋_GB2312" w:eastAsia="仿宋_GB2312"/>
                <w:kern w:val="0"/>
                <w:szCs w:val="21"/>
              </w:rPr>
            </w:pPr>
          </w:p>
        </w:tc>
        <w:tc>
          <w:tcPr>
            <w:tcW w:w="1147" w:type="dxa"/>
            <w:vMerge/>
            <w:vAlign w:val="center"/>
          </w:tcPr>
          <w:p w:rsidR="00E24994" w:rsidRDefault="00E24994">
            <w:pPr>
              <w:jc w:val="center"/>
              <w:rPr>
                <w:rFonts w:ascii="仿宋_GB2312" w:eastAsia="仿宋_GB2312"/>
                <w:kern w:val="0"/>
                <w:szCs w:val="21"/>
              </w:rPr>
            </w:pPr>
          </w:p>
        </w:tc>
        <w:tc>
          <w:tcPr>
            <w:tcW w:w="1843" w:type="dxa"/>
            <w:vMerge w:val="restart"/>
            <w:vAlign w:val="center"/>
          </w:tcPr>
          <w:p w:rsidR="00E24994" w:rsidRDefault="00F63894">
            <w:pPr>
              <w:jc w:val="center"/>
              <w:rPr>
                <w:rFonts w:ascii="仿宋_GB2312" w:eastAsia="仿宋_GB2312"/>
                <w:kern w:val="0"/>
                <w:szCs w:val="21"/>
              </w:rPr>
            </w:pPr>
            <w:r>
              <w:rPr>
                <w:rFonts w:ascii="仿宋_GB2312" w:eastAsia="仿宋_GB2312" w:hint="eastAsia"/>
                <w:kern w:val="0"/>
                <w:szCs w:val="21"/>
              </w:rPr>
              <w:t>质量指标</w:t>
            </w:r>
          </w:p>
        </w:tc>
        <w:tc>
          <w:tcPr>
            <w:tcW w:w="2062" w:type="dxa"/>
            <w:gridSpan w:val="2"/>
            <w:vAlign w:val="center"/>
          </w:tcPr>
          <w:p w:rsidR="00E24994" w:rsidRDefault="00F63894">
            <w:pPr>
              <w:jc w:val="center"/>
              <w:rPr>
                <w:rFonts w:ascii="仿宋_GB2312" w:eastAsia="仿宋_GB2312"/>
                <w:kern w:val="0"/>
                <w:szCs w:val="21"/>
              </w:rPr>
            </w:pPr>
            <w:r>
              <w:rPr>
                <w:rFonts w:ascii="仿宋_GB2312" w:eastAsia="仿宋_GB2312" w:hint="eastAsia"/>
                <w:kern w:val="0"/>
                <w:szCs w:val="21"/>
              </w:rPr>
              <w:t>全年督查重点</w:t>
            </w:r>
          </w:p>
          <w:p w:rsidR="00E24994" w:rsidRDefault="00F63894">
            <w:pPr>
              <w:jc w:val="center"/>
              <w:rPr>
                <w:rFonts w:ascii="仿宋_GB2312" w:eastAsia="仿宋_GB2312"/>
                <w:kern w:val="0"/>
                <w:szCs w:val="21"/>
              </w:rPr>
            </w:pPr>
            <w:r>
              <w:rPr>
                <w:rFonts w:ascii="仿宋_GB2312" w:eastAsia="仿宋_GB2312" w:hint="eastAsia"/>
                <w:kern w:val="0"/>
                <w:szCs w:val="21"/>
              </w:rPr>
              <w:t>项目建设进度</w:t>
            </w:r>
          </w:p>
        </w:tc>
        <w:tc>
          <w:tcPr>
            <w:tcW w:w="2629" w:type="dxa"/>
            <w:vAlign w:val="center"/>
          </w:tcPr>
          <w:p w:rsidR="00E24994" w:rsidRDefault="00F63894">
            <w:pPr>
              <w:jc w:val="center"/>
              <w:rPr>
                <w:rFonts w:ascii="仿宋_GB2312" w:eastAsia="仿宋_GB2312"/>
                <w:kern w:val="0"/>
                <w:szCs w:val="21"/>
              </w:rPr>
            </w:pPr>
            <w:r>
              <w:rPr>
                <w:rFonts w:ascii="仿宋_GB2312" w:eastAsia="仿宋_GB2312" w:hint="eastAsia"/>
                <w:kern w:val="0"/>
                <w:szCs w:val="21"/>
              </w:rPr>
              <w:t>按签订责任状目标履行</w:t>
            </w:r>
          </w:p>
        </w:tc>
      </w:tr>
      <w:tr w:rsidR="00E24994">
        <w:trPr>
          <w:trHeight w:val="340"/>
          <w:jc w:val="center"/>
        </w:trPr>
        <w:tc>
          <w:tcPr>
            <w:tcW w:w="1761" w:type="dxa"/>
            <w:vMerge/>
            <w:vAlign w:val="center"/>
          </w:tcPr>
          <w:p w:rsidR="00E24994" w:rsidRDefault="00E24994">
            <w:pPr>
              <w:jc w:val="center"/>
              <w:rPr>
                <w:rFonts w:ascii="仿宋_GB2312" w:eastAsia="仿宋_GB2312"/>
                <w:kern w:val="0"/>
                <w:szCs w:val="21"/>
              </w:rPr>
            </w:pPr>
          </w:p>
        </w:tc>
        <w:tc>
          <w:tcPr>
            <w:tcW w:w="1147" w:type="dxa"/>
            <w:vMerge/>
            <w:vAlign w:val="center"/>
          </w:tcPr>
          <w:p w:rsidR="00E24994" w:rsidRDefault="00E24994">
            <w:pPr>
              <w:jc w:val="center"/>
              <w:rPr>
                <w:rFonts w:ascii="仿宋_GB2312" w:eastAsia="仿宋_GB2312"/>
                <w:kern w:val="0"/>
                <w:szCs w:val="21"/>
              </w:rPr>
            </w:pPr>
          </w:p>
        </w:tc>
        <w:tc>
          <w:tcPr>
            <w:tcW w:w="1843" w:type="dxa"/>
            <w:vMerge/>
            <w:vAlign w:val="center"/>
          </w:tcPr>
          <w:p w:rsidR="00E24994" w:rsidRDefault="00E24994">
            <w:pPr>
              <w:jc w:val="center"/>
              <w:rPr>
                <w:rFonts w:ascii="仿宋_GB2312" w:eastAsia="仿宋_GB2312"/>
                <w:kern w:val="0"/>
                <w:szCs w:val="21"/>
              </w:rPr>
            </w:pPr>
          </w:p>
        </w:tc>
        <w:tc>
          <w:tcPr>
            <w:tcW w:w="2062" w:type="dxa"/>
            <w:gridSpan w:val="2"/>
            <w:vAlign w:val="center"/>
          </w:tcPr>
          <w:p w:rsidR="00E24994" w:rsidRDefault="00F63894">
            <w:pPr>
              <w:jc w:val="center"/>
              <w:rPr>
                <w:rFonts w:ascii="仿宋_GB2312" w:eastAsia="仿宋_GB2312"/>
                <w:kern w:val="0"/>
                <w:szCs w:val="21"/>
              </w:rPr>
            </w:pPr>
            <w:r>
              <w:rPr>
                <w:rFonts w:ascii="仿宋_GB2312" w:eastAsia="仿宋_GB2312" w:hint="eastAsia"/>
                <w:kern w:val="0"/>
                <w:szCs w:val="21"/>
              </w:rPr>
              <w:t>部分项目前期</w:t>
            </w:r>
          </w:p>
          <w:p w:rsidR="00E24994" w:rsidRDefault="00F63894">
            <w:pPr>
              <w:jc w:val="center"/>
              <w:rPr>
                <w:rFonts w:ascii="仿宋_GB2312" w:eastAsia="仿宋_GB2312"/>
                <w:kern w:val="0"/>
                <w:szCs w:val="21"/>
              </w:rPr>
            </w:pPr>
            <w:r>
              <w:rPr>
                <w:rFonts w:ascii="仿宋_GB2312" w:eastAsia="仿宋_GB2312" w:hint="eastAsia"/>
                <w:kern w:val="0"/>
                <w:szCs w:val="21"/>
              </w:rPr>
              <w:t>征地拆迁工作进度</w:t>
            </w:r>
          </w:p>
        </w:tc>
        <w:tc>
          <w:tcPr>
            <w:tcW w:w="2629" w:type="dxa"/>
            <w:vAlign w:val="center"/>
          </w:tcPr>
          <w:p w:rsidR="00E24994" w:rsidRDefault="00F63894">
            <w:pPr>
              <w:jc w:val="center"/>
              <w:rPr>
                <w:rFonts w:ascii="仿宋_GB2312" w:eastAsia="仿宋_GB2312"/>
                <w:kern w:val="0"/>
                <w:szCs w:val="21"/>
              </w:rPr>
            </w:pPr>
            <w:r>
              <w:rPr>
                <w:rFonts w:ascii="仿宋_GB2312" w:eastAsia="仿宋_GB2312" w:hint="eastAsia"/>
                <w:kern w:val="0"/>
                <w:szCs w:val="21"/>
              </w:rPr>
              <w:t>按签订责任状目标履行</w:t>
            </w:r>
          </w:p>
        </w:tc>
      </w:tr>
      <w:tr w:rsidR="00E24994">
        <w:trPr>
          <w:trHeight w:val="340"/>
          <w:jc w:val="center"/>
        </w:trPr>
        <w:tc>
          <w:tcPr>
            <w:tcW w:w="1761" w:type="dxa"/>
            <w:vMerge/>
            <w:vAlign w:val="center"/>
          </w:tcPr>
          <w:p w:rsidR="00E24994" w:rsidRDefault="00E24994">
            <w:pPr>
              <w:jc w:val="center"/>
              <w:rPr>
                <w:rFonts w:ascii="仿宋_GB2312" w:eastAsia="仿宋_GB2312"/>
                <w:kern w:val="0"/>
                <w:szCs w:val="21"/>
              </w:rPr>
            </w:pPr>
          </w:p>
        </w:tc>
        <w:tc>
          <w:tcPr>
            <w:tcW w:w="1147" w:type="dxa"/>
            <w:vMerge/>
            <w:vAlign w:val="center"/>
          </w:tcPr>
          <w:p w:rsidR="00E24994" w:rsidRDefault="00E24994">
            <w:pPr>
              <w:jc w:val="center"/>
              <w:rPr>
                <w:rFonts w:ascii="仿宋_GB2312" w:eastAsia="仿宋_GB2312"/>
                <w:kern w:val="0"/>
                <w:szCs w:val="21"/>
              </w:rPr>
            </w:pPr>
          </w:p>
        </w:tc>
        <w:tc>
          <w:tcPr>
            <w:tcW w:w="1843" w:type="dxa"/>
            <w:vMerge/>
            <w:vAlign w:val="center"/>
          </w:tcPr>
          <w:p w:rsidR="00E24994" w:rsidRDefault="00E24994">
            <w:pPr>
              <w:jc w:val="center"/>
              <w:rPr>
                <w:rFonts w:ascii="仿宋_GB2312" w:eastAsia="仿宋_GB2312"/>
                <w:kern w:val="0"/>
                <w:szCs w:val="21"/>
              </w:rPr>
            </w:pPr>
          </w:p>
        </w:tc>
        <w:tc>
          <w:tcPr>
            <w:tcW w:w="2062" w:type="dxa"/>
            <w:gridSpan w:val="2"/>
            <w:vAlign w:val="center"/>
          </w:tcPr>
          <w:p w:rsidR="00E24994" w:rsidRDefault="00F63894">
            <w:pPr>
              <w:jc w:val="center"/>
              <w:rPr>
                <w:rFonts w:ascii="仿宋_GB2312" w:eastAsia="仿宋_GB2312"/>
                <w:kern w:val="0"/>
                <w:szCs w:val="21"/>
              </w:rPr>
            </w:pPr>
            <w:r>
              <w:rPr>
                <w:rFonts w:ascii="仿宋_GB2312" w:eastAsia="仿宋_GB2312" w:hint="eastAsia"/>
                <w:kern w:val="0"/>
                <w:szCs w:val="21"/>
              </w:rPr>
              <w:t>项目前期调查、包装、信息建立、项目储备等工作经费</w:t>
            </w:r>
          </w:p>
        </w:tc>
        <w:tc>
          <w:tcPr>
            <w:tcW w:w="2629" w:type="dxa"/>
            <w:vAlign w:val="center"/>
          </w:tcPr>
          <w:p w:rsidR="00E24994" w:rsidRDefault="00F63894">
            <w:pPr>
              <w:jc w:val="center"/>
              <w:rPr>
                <w:rFonts w:ascii="仿宋_GB2312" w:eastAsia="仿宋_GB2312"/>
                <w:kern w:val="0"/>
                <w:szCs w:val="21"/>
              </w:rPr>
            </w:pPr>
            <w:r>
              <w:rPr>
                <w:rFonts w:ascii="仿宋_GB2312" w:eastAsia="仿宋_GB2312" w:hint="eastAsia"/>
                <w:kern w:val="0"/>
                <w:szCs w:val="21"/>
              </w:rPr>
              <w:t>通过项目库日常建设储备，争取促成我县更多项目纳入省、市、县重点项目范围。</w:t>
            </w:r>
          </w:p>
        </w:tc>
      </w:tr>
      <w:tr w:rsidR="00E24994">
        <w:trPr>
          <w:trHeight w:val="340"/>
          <w:jc w:val="center"/>
        </w:trPr>
        <w:tc>
          <w:tcPr>
            <w:tcW w:w="1761" w:type="dxa"/>
            <w:vMerge/>
            <w:vAlign w:val="center"/>
          </w:tcPr>
          <w:p w:rsidR="00E24994" w:rsidRDefault="00E24994">
            <w:pPr>
              <w:jc w:val="center"/>
              <w:rPr>
                <w:rFonts w:ascii="仿宋_GB2312" w:eastAsia="仿宋_GB2312"/>
                <w:kern w:val="0"/>
                <w:szCs w:val="21"/>
              </w:rPr>
            </w:pPr>
          </w:p>
        </w:tc>
        <w:tc>
          <w:tcPr>
            <w:tcW w:w="1147" w:type="dxa"/>
            <w:vMerge/>
            <w:vAlign w:val="center"/>
          </w:tcPr>
          <w:p w:rsidR="00E24994" w:rsidRDefault="00E24994">
            <w:pPr>
              <w:jc w:val="center"/>
              <w:rPr>
                <w:rFonts w:ascii="仿宋_GB2312" w:eastAsia="仿宋_GB2312"/>
                <w:kern w:val="0"/>
                <w:szCs w:val="21"/>
              </w:rPr>
            </w:pPr>
          </w:p>
        </w:tc>
        <w:tc>
          <w:tcPr>
            <w:tcW w:w="1843" w:type="dxa"/>
            <w:vMerge/>
            <w:vAlign w:val="center"/>
          </w:tcPr>
          <w:p w:rsidR="00E24994" w:rsidRDefault="00E24994">
            <w:pPr>
              <w:jc w:val="center"/>
              <w:rPr>
                <w:rFonts w:ascii="仿宋_GB2312" w:eastAsia="仿宋_GB2312"/>
                <w:kern w:val="0"/>
                <w:szCs w:val="21"/>
              </w:rPr>
            </w:pPr>
          </w:p>
        </w:tc>
        <w:tc>
          <w:tcPr>
            <w:tcW w:w="2062" w:type="dxa"/>
            <w:gridSpan w:val="2"/>
            <w:vAlign w:val="center"/>
          </w:tcPr>
          <w:p w:rsidR="00E24994" w:rsidRDefault="00F63894">
            <w:pPr>
              <w:jc w:val="center"/>
              <w:rPr>
                <w:rFonts w:ascii="仿宋_GB2312" w:eastAsia="仿宋_GB2312"/>
                <w:kern w:val="0"/>
                <w:szCs w:val="21"/>
              </w:rPr>
            </w:pPr>
            <w:r>
              <w:rPr>
                <w:rFonts w:ascii="仿宋_GB2312" w:eastAsia="仿宋_GB2312" w:hint="eastAsia"/>
                <w:kern w:val="0"/>
                <w:szCs w:val="21"/>
              </w:rPr>
              <w:t>在职人员控制率</w:t>
            </w:r>
          </w:p>
        </w:tc>
        <w:tc>
          <w:tcPr>
            <w:tcW w:w="2629" w:type="dxa"/>
            <w:vAlign w:val="center"/>
          </w:tcPr>
          <w:p w:rsidR="00E24994" w:rsidRDefault="00F63894">
            <w:pPr>
              <w:jc w:val="center"/>
              <w:rPr>
                <w:rFonts w:ascii="仿宋_GB2312" w:eastAsia="仿宋_GB2312"/>
                <w:kern w:val="0"/>
                <w:szCs w:val="21"/>
              </w:rPr>
            </w:pPr>
            <w:r>
              <w:rPr>
                <w:rFonts w:ascii="仿宋_GB2312" w:eastAsia="仿宋_GB2312" w:hint="eastAsia"/>
                <w:kern w:val="0"/>
                <w:szCs w:val="21"/>
              </w:rPr>
              <w:t>≦</w:t>
            </w:r>
            <w:r>
              <w:rPr>
                <w:rFonts w:ascii="仿宋_GB2312" w:eastAsia="仿宋_GB2312" w:hint="eastAsia"/>
                <w:kern w:val="0"/>
                <w:szCs w:val="21"/>
              </w:rPr>
              <w:t>100%</w:t>
            </w:r>
          </w:p>
        </w:tc>
      </w:tr>
      <w:tr w:rsidR="00E24994">
        <w:trPr>
          <w:trHeight w:val="340"/>
          <w:jc w:val="center"/>
        </w:trPr>
        <w:tc>
          <w:tcPr>
            <w:tcW w:w="1761" w:type="dxa"/>
            <w:vMerge/>
            <w:vAlign w:val="center"/>
          </w:tcPr>
          <w:p w:rsidR="00E24994" w:rsidRDefault="00E24994">
            <w:pPr>
              <w:jc w:val="center"/>
              <w:rPr>
                <w:rFonts w:ascii="仿宋_GB2312" w:eastAsia="仿宋_GB2312"/>
                <w:kern w:val="0"/>
                <w:szCs w:val="21"/>
              </w:rPr>
            </w:pPr>
          </w:p>
        </w:tc>
        <w:tc>
          <w:tcPr>
            <w:tcW w:w="1147" w:type="dxa"/>
            <w:vMerge/>
            <w:vAlign w:val="center"/>
          </w:tcPr>
          <w:p w:rsidR="00E24994" w:rsidRDefault="00E24994">
            <w:pPr>
              <w:jc w:val="center"/>
              <w:rPr>
                <w:rFonts w:ascii="仿宋_GB2312" w:eastAsia="仿宋_GB2312"/>
                <w:kern w:val="0"/>
                <w:szCs w:val="21"/>
              </w:rPr>
            </w:pPr>
          </w:p>
        </w:tc>
        <w:tc>
          <w:tcPr>
            <w:tcW w:w="1843" w:type="dxa"/>
            <w:vMerge/>
            <w:vAlign w:val="center"/>
          </w:tcPr>
          <w:p w:rsidR="00E24994" w:rsidRDefault="00E24994">
            <w:pPr>
              <w:jc w:val="center"/>
              <w:rPr>
                <w:rFonts w:ascii="仿宋_GB2312" w:eastAsia="仿宋_GB2312"/>
                <w:kern w:val="0"/>
                <w:szCs w:val="21"/>
              </w:rPr>
            </w:pPr>
          </w:p>
        </w:tc>
        <w:tc>
          <w:tcPr>
            <w:tcW w:w="2062" w:type="dxa"/>
            <w:gridSpan w:val="2"/>
            <w:vAlign w:val="center"/>
          </w:tcPr>
          <w:p w:rsidR="00E24994" w:rsidRDefault="00F63894">
            <w:pPr>
              <w:jc w:val="center"/>
              <w:rPr>
                <w:rFonts w:ascii="仿宋_GB2312" w:eastAsia="仿宋_GB2312"/>
                <w:kern w:val="0"/>
                <w:szCs w:val="21"/>
              </w:rPr>
            </w:pPr>
            <w:r>
              <w:rPr>
                <w:rFonts w:ascii="仿宋_GB2312" w:eastAsia="仿宋_GB2312" w:hint="eastAsia"/>
                <w:kern w:val="0"/>
                <w:szCs w:val="21"/>
              </w:rPr>
              <w:t>公用经费控制率</w:t>
            </w:r>
          </w:p>
        </w:tc>
        <w:tc>
          <w:tcPr>
            <w:tcW w:w="2629" w:type="dxa"/>
            <w:vAlign w:val="center"/>
          </w:tcPr>
          <w:p w:rsidR="00E24994" w:rsidRDefault="00F63894">
            <w:pPr>
              <w:jc w:val="center"/>
              <w:rPr>
                <w:rFonts w:ascii="仿宋_GB2312" w:eastAsia="仿宋_GB2312"/>
                <w:kern w:val="0"/>
                <w:szCs w:val="21"/>
              </w:rPr>
            </w:pPr>
            <w:r>
              <w:rPr>
                <w:rFonts w:ascii="仿宋_GB2312" w:eastAsia="仿宋_GB2312" w:hint="eastAsia"/>
                <w:kern w:val="0"/>
                <w:szCs w:val="21"/>
              </w:rPr>
              <w:t>≦</w:t>
            </w:r>
            <w:r>
              <w:rPr>
                <w:rFonts w:ascii="仿宋_GB2312" w:eastAsia="仿宋_GB2312" w:hint="eastAsia"/>
                <w:kern w:val="0"/>
                <w:szCs w:val="21"/>
              </w:rPr>
              <w:t>100%</w:t>
            </w:r>
          </w:p>
        </w:tc>
      </w:tr>
      <w:tr w:rsidR="00E24994">
        <w:trPr>
          <w:trHeight w:val="340"/>
          <w:jc w:val="center"/>
        </w:trPr>
        <w:tc>
          <w:tcPr>
            <w:tcW w:w="1761" w:type="dxa"/>
            <w:vMerge/>
            <w:vAlign w:val="center"/>
          </w:tcPr>
          <w:p w:rsidR="00E24994" w:rsidRDefault="00E24994">
            <w:pPr>
              <w:jc w:val="center"/>
              <w:rPr>
                <w:rFonts w:ascii="仿宋_GB2312" w:eastAsia="仿宋_GB2312"/>
                <w:kern w:val="0"/>
                <w:szCs w:val="21"/>
              </w:rPr>
            </w:pPr>
          </w:p>
        </w:tc>
        <w:tc>
          <w:tcPr>
            <w:tcW w:w="1147" w:type="dxa"/>
            <w:vMerge/>
            <w:vAlign w:val="center"/>
          </w:tcPr>
          <w:p w:rsidR="00E24994" w:rsidRDefault="00E24994">
            <w:pPr>
              <w:jc w:val="center"/>
              <w:rPr>
                <w:rFonts w:ascii="仿宋_GB2312" w:eastAsia="仿宋_GB2312"/>
                <w:kern w:val="0"/>
                <w:szCs w:val="21"/>
              </w:rPr>
            </w:pPr>
          </w:p>
        </w:tc>
        <w:tc>
          <w:tcPr>
            <w:tcW w:w="1843" w:type="dxa"/>
            <w:vMerge w:val="restart"/>
            <w:vAlign w:val="center"/>
          </w:tcPr>
          <w:p w:rsidR="00E24994" w:rsidRDefault="00F63894">
            <w:pPr>
              <w:jc w:val="center"/>
              <w:rPr>
                <w:rFonts w:ascii="仿宋_GB2312" w:eastAsia="仿宋_GB2312"/>
                <w:kern w:val="0"/>
                <w:szCs w:val="21"/>
              </w:rPr>
            </w:pPr>
            <w:r>
              <w:rPr>
                <w:rFonts w:ascii="仿宋_GB2312" w:eastAsia="仿宋_GB2312" w:hint="eastAsia"/>
                <w:kern w:val="0"/>
                <w:szCs w:val="21"/>
              </w:rPr>
              <w:t>成本指标</w:t>
            </w:r>
          </w:p>
        </w:tc>
        <w:tc>
          <w:tcPr>
            <w:tcW w:w="2062" w:type="dxa"/>
            <w:gridSpan w:val="2"/>
            <w:vAlign w:val="center"/>
          </w:tcPr>
          <w:p w:rsidR="00E24994" w:rsidRDefault="00F63894">
            <w:pPr>
              <w:jc w:val="center"/>
              <w:rPr>
                <w:rFonts w:ascii="仿宋_GB2312" w:eastAsia="仿宋_GB2312"/>
                <w:kern w:val="0"/>
                <w:szCs w:val="21"/>
              </w:rPr>
            </w:pPr>
            <w:r>
              <w:rPr>
                <w:rFonts w:ascii="仿宋_GB2312" w:eastAsia="仿宋_GB2312" w:hint="eastAsia"/>
                <w:kern w:val="0"/>
                <w:szCs w:val="21"/>
              </w:rPr>
              <w:t>重点工程督查</w:t>
            </w:r>
          </w:p>
          <w:p w:rsidR="00E24994" w:rsidRDefault="00F63894">
            <w:pPr>
              <w:jc w:val="center"/>
              <w:rPr>
                <w:rFonts w:ascii="仿宋_GB2312" w:eastAsia="仿宋_GB2312"/>
                <w:kern w:val="0"/>
                <w:szCs w:val="21"/>
              </w:rPr>
            </w:pPr>
            <w:r>
              <w:rPr>
                <w:rFonts w:ascii="仿宋_GB2312" w:eastAsia="仿宋_GB2312" w:hint="eastAsia"/>
                <w:kern w:val="0"/>
                <w:szCs w:val="21"/>
              </w:rPr>
              <w:t>专项经费</w:t>
            </w:r>
          </w:p>
        </w:tc>
        <w:tc>
          <w:tcPr>
            <w:tcW w:w="2629" w:type="dxa"/>
            <w:vAlign w:val="center"/>
          </w:tcPr>
          <w:p w:rsidR="00E24994" w:rsidRDefault="00F63894">
            <w:pPr>
              <w:jc w:val="center"/>
              <w:rPr>
                <w:rFonts w:ascii="仿宋_GB2312" w:eastAsia="仿宋_GB2312"/>
                <w:kern w:val="0"/>
                <w:szCs w:val="21"/>
              </w:rPr>
            </w:pPr>
            <w:r>
              <w:rPr>
                <w:rFonts w:ascii="仿宋_GB2312" w:eastAsia="仿宋_GB2312" w:hint="eastAsia"/>
                <w:kern w:val="0"/>
                <w:szCs w:val="21"/>
              </w:rPr>
              <w:t>≦</w:t>
            </w:r>
            <w:r>
              <w:rPr>
                <w:rFonts w:ascii="仿宋_GB2312" w:eastAsia="仿宋_GB2312" w:hint="eastAsia"/>
                <w:kern w:val="0"/>
                <w:szCs w:val="21"/>
              </w:rPr>
              <w:t>10</w:t>
            </w:r>
            <w:r>
              <w:rPr>
                <w:rFonts w:ascii="仿宋_GB2312" w:eastAsia="仿宋_GB2312" w:hint="eastAsia"/>
                <w:kern w:val="0"/>
                <w:szCs w:val="21"/>
              </w:rPr>
              <w:t>万</w:t>
            </w:r>
          </w:p>
        </w:tc>
      </w:tr>
      <w:tr w:rsidR="00E24994">
        <w:trPr>
          <w:trHeight w:val="340"/>
          <w:jc w:val="center"/>
        </w:trPr>
        <w:tc>
          <w:tcPr>
            <w:tcW w:w="1761" w:type="dxa"/>
            <w:vMerge/>
            <w:vAlign w:val="center"/>
          </w:tcPr>
          <w:p w:rsidR="00E24994" w:rsidRDefault="00E24994">
            <w:pPr>
              <w:jc w:val="center"/>
              <w:rPr>
                <w:rFonts w:ascii="仿宋_GB2312" w:eastAsia="仿宋_GB2312"/>
                <w:kern w:val="0"/>
                <w:szCs w:val="21"/>
              </w:rPr>
            </w:pPr>
          </w:p>
        </w:tc>
        <w:tc>
          <w:tcPr>
            <w:tcW w:w="1147" w:type="dxa"/>
            <w:vMerge/>
            <w:vAlign w:val="center"/>
          </w:tcPr>
          <w:p w:rsidR="00E24994" w:rsidRDefault="00E24994">
            <w:pPr>
              <w:jc w:val="center"/>
              <w:rPr>
                <w:rFonts w:ascii="仿宋_GB2312" w:eastAsia="仿宋_GB2312"/>
                <w:kern w:val="0"/>
                <w:szCs w:val="21"/>
              </w:rPr>
            </w:pPr>
          </w:p>
        </w:tc>
        <w:tc>
          <w:tcPr>
            <w:tcW w:w="1843" w:type="dxa"/>
            <w:vMerge/>
            <w:vAlign w:val="center"/>
          </w:tcPr>
          <w:p w:rsidR="00E24994" w:rsidRDefault="00E24994">
            <w:pPr>
              <w:jc w:val="center"/>
              <w:rPr>
                <w:rFonts w:ascii="仿宋_GB2312" w:eastAsia="仿宋_GB2312"/>
                <w:kern w:val="0"/>
                <w:szCs w:val="21"/>
              </w:rPr>
            </w:pPr>
          </w:p>
        </w:tc>
        <w:tc>
          <w:tcPr>
            <w:tcW w:w="2062" w:type="dxa"/>
            <w:gridSpan w:val="2"/>
            <w:vAlign w:val="center"/>
          </w:tcPr>
          <w:p w:rsidR="00E24994" w:rsidRDefault="00F63894">
            <w:pPr>
              <w:jc w:val="center"/>
              <w:rPr>
                <w:rFonts w:ascii="仿宋_GB2312" w:eastAsia="仿宋_GB2312"/>
                <w:kern w:val="0"/>
                <w:szCs w:val="21"/>
              </w:rPr>
            </w:pPr>
            <w:r>
              <w:rPr>
                <w:rFonts w:ascii="仿宋_GB2312" w:eastAsia="仿宋_GB2312" w:hint="eastAsia"/>
                <w:kern w:val="0"/>
                <w:szCs w:val="21"/>
              </w:rPr>
              <w:t>征地拆迁专项经费</w:t>
            </w:r>
          </w:p>
        </w:tc>
        <w:tc>
          <w:tcPr>
            <w:tcW w:w="2629" w:type="dxa"/>
            <w:vAlign w:val="center"/>
          </w:tcPr>
          <w:p w:rsidR="00E24994" w:rsidRDefault="00F63894" w:rsidP="00475A86">
            <w:pPr>
              <w:jc w:val="center"/>
              <w:rPr>
                <w:rFonts w:ascii="仿宋_GB2312" w:eastAsia="仿宋_GB2312"/>
                <w:kern w:val="0"/>
                <w:szCs w:val="21"/>
              </w:rPr>
            </w:pPr>
            <w:r>
              <w:rPr>
                <w:rFonts w:ascii="仿宋_GB2312" w:eastAsia="仿宋_GB2312" w:hint="eastAsia"/>
                <w:kern w:val="0"/>
                <w:szCs w:val="21"/>
              </w:rPr>
              <w:t>≦</w:t>
            </w:r>
            <w:r w:rsidR="00475A86">
              <w:rPr>
                <w:rFonts w:ascii="仿宋_GB2312" w:eastAsia="仿宋_GB2312" w:hint="eastAsia"/>
                <w:kern w:val="0"/>
                <w:szCs w:val="21"/>
              </w:rPr>
              <w:t>20</w:t>
            </w:r>
            <w:r>
              <w:rPr>
                <w:rFonts w:ascii="仿宋_GB2312" w:eastAsia="仿宋_GB2312" w:hint="eastAsia"/>
                <w:kern w:val="0"/>
                <w:szCs w:val="21"/>
              </w:rPr>
              <w:t>万</w:t>
            </w:r>
          </w:p>
        </w:tc>
      </w:tr>
      <w:tr w:rsidR="00E24994">
        <w:trPr>
          <w:trHeight w:val="340"/>
          <w:jc w:val="center"/>
        </w:trPr>
        <w:tc>
          <w:tcPr>
            <w:tcW w:w="1761" w:type="dxa"/>
            <w:vMerge/>
            <w:vAlign w:val="center"/>
          </w:tcPr>
          <w:p w:rsidR="00E24994" w:rsidRDefault="00E24994">
            <w:pPr>
              <w:jc w:val="center"/>
              <w:rPr>
                <w:rFonts w:ascii="仿宋_GB2312" w:eastAsia="仿宋_GB2312"/>
                <w:kern w:val="0"/>
                <w:szCs w:val="21"/>
              </w:rPr>
            </w:pPr>
          </w:p>
        </w:tc>
        <w:tc>
          <w:tcPr>
            <w:tcW w:w="1147" w:type="dxa"/>
            <w:vMerge/>
            <w:vAlign w:val="center"/>
          </w:tcPr>
          <w:p w:rsidR="00E24994" w:rsidRDefault="00E24994">
            <w:pPr>
              <w:jc w:val="center"/>
              <w:rPr>
                <w:rFonts w:ascii="仿宋_GB2312" w:eastAsia="仿宋_GB2312"/>
                <w:kern w:val="0"/>
                <w:szCs w:val="21"/>
              </w:rPr>
            </w:pPr>
          </w:p>
        </w:tc>
        <w:tc>
          <w:tcPr>
            <w:tcW w:w="1843" w:type="dxa"/>
            <w:vMerge/>
            <w:vAlign w:val="center"/>
          </w:tcPr>
          <w:p w:rsidR="00E24994" w:rsidRDefault="00E24994">
            <w:pPr>
              <w:jc w:val="center"/>
              <w:rPr>
                <w:rFonts w:ascii="仿宋_GB2312" w:eastAsia="仿宋_GB2312"/>
                <w:kern w:val="0"/>
                <w:szCs w:val="21"/>
              </w:rPr>
            </w:pPr>
          </w:p>
        </w:tc>
        <w:tc>
          <w:tcPr>
            <w:tcW w:w="2062" w:type="dxa"/>
            <w:gridSpan w:val="2"/>
            <w:vAlign w:val="center"/>
          </w:tcPr>
          <w:p w:rsidR="00E24994" w:rsidRDefault="00F63894">
            <w:pPr>
              <w:jc w:val="center"/>
              <w:rPr>
                <w:rFonts w:ascii="仿宋_GB2312" w:eastAsia="仿宋_GB2312"/>
                <w:kern w:val="0"/>
                <w:szCs w:val="21"/>
              </w:rPr>
            </w:pPr>
            <w:r>
              <w:rPr>
                <w:rFonts w:ascii="仿宋_GB2312" w:eastAsia="仿宋_GB2312" w:hint="eastAsia"/>
                <w:kern w:val="0"/>
                <w:szCs w:val="21"/>
              </w:rPr>
              <w:t>项目库建设</w:t>
            </w:r>
          </w:p>
          <w:p w:rsidR="00E24994" w:rsidRDefault="00F63894">
            <w:pPr>
              <w:jc w:val="center"/>
              <w:rPr>
                <w:rFonts w:ascii="仿宋_GB2312" w:eastAsia="仿宋_GB2312"/>
                <w:kern w:val="0"/>
                <w:szCs w:val="21"/>
              </w:rPr>
            </w:pPr>
            <w:r>
              <w:rPr>
                <w:rFonts w:ascii="仿宋_GB2312" w:eastAsia="仿宋_GB2312" w:hint="eastAsia"/>
                <w:kern w:val="0"/>
                <w:szCs w:val="21"/>
              </w:rPr>
              <w:t>专项经费</w:t>
            </w:r>
          </w:p>
        </w:tc>
        <w:tc>
          <w:tcPr>
            <w:tcW w:w="2629" w:type="dxa"/>
            <w:vAlign w:val="center"/>
          </w:tcPr>
          <w:p w:rsidR="00E24994" w:rsidRDefault="00F63894">
            <w:pPr>
              <w:jc w:val="center"/>
              <w:rPr>
                <w:rFonts w:ascii="仿宋_GB2312" w:eastAsia="仿宋_GB2312"/>
                <w:kern w:val="0"/>
                <w:szCs w:val="21"/>
              </w:rPr>
            </w:pPr>
            <w:r>
              <w:rPr>
                <w:rFonts w:ascii="仿宋_GB2312" w:eastAsia="仿宋_GB2312" w:hint="eastAsia"/>
                <w:kern w:val="0"/>
                <w:szCs w:val="21"/>
              </w:rPr>
              <w:t>≦</w:t>
            </w:r>
            <w:r>
              <w:rPr>
                <w:rFonts w:ascii="仿宋_GB2312" w:eastAsia="仿宋_GB2312" w:hint="eastAsia"/>
                <w:kern w:val="0"/>
                <w:szCs w:val="21"/>
              </w:rPr>
              <w:t>20</w:t>
            </w:r>
            <w:r>
              <w:rPr>
                <w:rFonts w:ascii="仿宋_GB2312" w:eastAsia="仿宋_GB2312" w:hint="eastAsia"/>
                <w:kern w:val="0"/>
                <w:szCs w:val="21"/>
              </w:rPr>
              <w:t>万</w:t>
            </w:r>
          </w:p>
        </w:tc>
      </w:tr>
      <w:tr w:rsidR="00E24994">
        <w:trPr>
          <w:trHeight w:val="340"/>
          <w:jc w:val="center"/>
        </w:trPr>
        <w:tc>
          <w:tcPr>
            <w:tcW w:w="1761" w:type="dxa"/>
            <w:vMerge/>
            <w:vAlign w:val="center"/>
          </w:tcPr>
          <w:p w:rsidR="00E24994" w:rsidRDefault="00E24994">
            <w:pPr>
              <w:jc w:val="center"/>
              <w:rPr>
                <w:rFonts w:ascii="仿宋_GB2312" w:eastAsia="仿宋_GB2312"/>
                <w:kern w:val="0"/>
                <w:szCs w:val="21"/>
              </w:rPr>
            </w:pPr>
          </w:p>
        </w:tc>
        <w:tc>
          <w:tcPr>
            <w:tcW w:w="1147" w:type="dxa"/>
            <w:vMerge/>
            <w:vAlign w:val="center"/>
          </w:tcPr>
          <w:p w:rsidR="00E24994" w:rsidRDefault="00E24994">
            <w:pPr>
              <w:jc w:val="center"/>
              <w:rPr>
                <w:rFonts w:ascii="仿宋_GB2312" w:eastAsia="仿宋_GB2312"/>
                <w:kern w:val="0"/>
                <w:szCs w:val="21"/>
              </w:rPr>
            </w:pPr>
          </w:p>
        </w:tc>
        <w:tc>
          <w:tcPr>
            <w:tcW w:w="1843" w:type="dxa"/>
            <w:vMerge/>
            <w:vAlign w:val="center"/>
          </w:tcPr>
          <w:p w:rsidR="00E24994" w:rsidRDefault="00E24994">
            <w:pPr>
              <w:jc w:val="center"/>
              <w:rPr>
                <w:rFonts w:ascii="仿宋_GB2312" w:eastAsia="仿宋_GB2312"/>
                <w:kern w:val="0"/>
                <w:szCs w:val="21"/>
              </w:rPr>
            </w:pPr>
          </w:p>
        </w:tc>
        <w:tc>
          <w:tcPr>
            <w:tcW w:w="2062" w:type="dxa"/>
            <w:gridSpan w:val="2"/>
            <w:vAlign w:val="center"/>
          </w:tcPr>
          <w:p w:rsidR="00E24994" w:rsidRDefault="00F63894">
            <w:pPr>
              <w:jc w:val="center"/>
              <w:rPr>
                <w:rFonts w:ascii="仿宋_GB2312" w:eastAsia="仿宋_GB2312"/>
                <w:kern w:val="0"/>
                <w:szCs w:val="21"/>
              </w:rPr>
            </w:pPr>
            <w:r>
              <w:rPr>
                <w:rFonts w:ascii="仿宋_GB2312" w:eastAsia="仿宋_GB2312" w:hint="eastAsia"/>
                <w:kern w:val="0"/>
                <w:szCs w:val="21"/>
              </w:rPr>
              <w:t>重点工程</w:t>
            </w:r>
          </w:p>
          <w:p w:rsidR="00E24994" w:rsidRDefault="00F63894">
            <w:pPr>
              <w:jc w:val="center"/>
              <w:rPr>
                <w:rFonts w:ascii="仿宋_GB2312" w:eastAsia="仿宋_GB2312"/>
                <w:kern w:val="0"/>
                <w:szCs w:val="21"/>
              </w:rPr>
            </w:pPr>
            <w:r>
              <w:rPr>
                <w:rFonts w:ascii="仿宋_GB2312" w:eastAsia="仿宋_GB2312" w:hint="eastAsia"/>
                <w:kern w:val="0"/>
                <w:szCs w:val="21"/>
              </w:rPr>
              <w:t>专项奖励资金</w:t>
            </w:r>
          </w:p>
        </w:tc>
        <w:tc>
          <w:tcPr>
            <w:tcW w:w="2629" w:type="dxa"/>
            <w:vAlign w:val="center"/>
          </w:tcPr>
          <w:p w:rsidR="00E24994" w:rsidRDefault="00F63894" w:rsidP="00475A86">
            <w:pPr>
              <w:jc w:val="center"/>
              <w:rPr>
                <w:rFonts w:ascii="仿宋_GB2312" w:eastAsia="仿宋_GB2312"/>
                <w:kern w:val="0"/>
                <w:szCs w:val="21"/>
              </w:rPr>
            </w:pPr>
            <w:r>
              <w:rPr>
                <w:rFonts w:ascii="仿宋_GB2312" w:eastAsia="仿宋_GB2312" w:hint="eastAsia"/>
                <w:kern w:val="0"/>
                <w:szCs w:val="21"/>
              </w:rPr>
              <w:t>≦</w:t>
            </w:r>
            <w:r w:rsidR="00475A86">
              <w:rPr>
                <w:rFonts w:ascii="仿宋_GB2312" w:eastAsia="仿宋_GB2312" w:hint="eastAsia"/>
                <w:kern w:val="0"/>
                <w:szCs w:val="21"/>
              </w:rPr>
              <w:t>5</w:t>
            </w:r>
            <w:r>
              <w:rPr>
                <w:rFonts w:ascii="仿宋_GB2312" w:eastAsia="仿宋_GB2312" w:hint="eastAsia"/>
                <w:kern w:val="0"/>
                <w:szCs w:val="21"/>
              </w:rPr>
              <w:t>00</w:t>
            </w:r>
            <w:r>
              <w:rPr>
                <w:rFonts w:ascii="仿宋_GB2312" w:eastAsia="仿宋_GB2312" w:hint="eastAsia"/>
                <w:kern w:val="0"/>
                <w:szCs w:val="21"/>
              </w:rPr>
              <w:t>万</w:t>
            </w:r>
          </w:p>
        </w:tc>
      </w:tr>
      <w:tr w:rsidR="00E24994">
        <w:trPr>
          <w:trHeight w:val="340"/>
          <w:jc w:val="center"/>
        </w:trPr>
        <w:tc>
          <w:tcPr>
            <w:tcW w:w="1761" w:type="dxa"/>
            <w:vMerge/>
            <w:vAlign w:val="center"/>
          </w:tcPr>
          <w:p w:rsidR="00E24994" w:rsidRDefault="00E24994">
            <w:pPr>
              <w:jc w:val="center"/>
              <w:rPr>
                <w:rFonts w:ascii="仿宋_GB2312" w:eastAsia="仿宋_GB2312"/>
                <w:kern w:val="0"/>
                <w:szCs w:val="21"/>
              </w:rPr>
            </w:pPr>
          </w:p>
        </w:tc>
        <w:tc>
          <w:tcPr>
            <w:tcW w:w="1147" w:type="dxa"/>
            <w:vMerge/>
            <w:vAlign w:val="center"/>
          </w:tcPr>
          <w:p w:rsidR="00E24994" w:rsidRDefault="00E24994">
            <w:pPr>
              <w:jc w:val="center"/>
              <w:rPr>
                <w:rFonts w:ascii="仿宋_GB2312" w:eastAsia="仿宋_GB2312"/>
                <w:kern w:val="0"/>
                <w:szCs w:val="21"/>
              </w:rPr>
            </w:pPr>
          </w:p>
        </w:tc>
        <w:tc>
          <w:tcPr>
            <w:tcW w:w="1843" w:type="dxa"/>
            <w:vMerge/>
            <w:vAlign w:val="center"/>
          </w:tcPr>
          <w:p w:rsidR="00E24994" w:rsidRDefault="00E24994">
            <w:pPr>
              <w:jc w:val="center"/>
              <w:rPr>
                <w:rFonts w:ascii="仿宋_GB2312" w:eastAsia="仿宋_GB2312"/>
                <w:kern w:val="0"/>
                <w:szCs w:val="21"/>
              </w:rPr>
            </w:pPr>
          </w:p>
        </w:tc>
        <w:tc>
          <w:tcPr>
            <w:tcW w:w="2062" w:type="dxa"/>
            <w:gridSpan w:val="2"/>
            <w:vAlign w:val="center"/>
          </w:tcPr>
          <w:p w:rsidR="00E24994" w:rsidRDefault="00F63894">
            <w:pPr>
              <w:jc w:val="center"/>
              <w:rPr>
                <w:rFonts w:ascii="仿宋_GB2312" w:eastAsia="仿宋_GB2312"/>
                <w:kern w:val="0"/>
                <w:szCs w:val="21"/>
              </w:rPr>
            </w:pPr>
            <w:r>
              <w:rPr>
                <w:rFonts w:ascii="仿宋_GB2312" w:eastAsia="仿宋_GB2312" w:hint="eastAsia"/>
                <w:kern w:val="0"/>
                <w:szCs w:val="21"/>
              </w:rPr>
              <w:t>保障财政供养人员</w:t>
            </w:r>
          </w:p>
        </w:tc>
        <w:tc>
          <w:tcPr>
            <w:tcW w:w="2629" w:type="dxa"/>
            <w:vAlign w:val="center"/>
          </w:tcPr>
          <w:p w:rsidR="00E24994" w:rsidRDefault="00F63894" w:rsidP="00475A86">
            <w:pPr>
              <w:jc w:val="center"/>
              <w:rPr>
                <w:rFonts w:ascii="仿宋_GB2312" w:eastAsia="仿宋_GB2312"/>
                <w:kern w:val="0"/>
                <w:szCs w:val="21"/>
              </w:rPr>
            </w:pPr>
            <w:r>
              <w:rPr>
                <w:rFonts w:ascii="仿宋_GB2312" w:eastAsia="仿宋_GB2312" w:hint="eastAsia"/>
                <w:kern w:val="0"/>
                <w:szCs w:val="21"/>
              </w:rPr>
              <w:t>≦</w:t>
            </w:r>
            <w:r w:rsidR="00475A86">
              <w:rPr>
                <w:rFonts w:ascii="仿宋_GB2312" w:eastAsia="仿宋_GB2312" w:hint="eastAsia"/>
                <w:kern w:val="0"/>
                <w:szCs w:val="21"/>
              </w:rPr>
              <w:t>128</w:t>
            </w:r>
            <w:r>
              <w:rPr>
                <w:rFonts w:ascii="仿宋_GB2312" w:eastAsia="仿宋_GB2312" w:hint="eastAsia"/>
                <w:kern w:val="0"/>
                <w:szCs w:val="21"/>
              </w:rPr>
              <w:t>万</w:t>
            </w:r>
          </w:p>
        </w:tc>
      </w:tr>
      <w:tr w:rsidR="00E24994">
        <w:trPr>
          <w:trHeight w:val="340"/>
          <w:jc w:val="center"/>
        </w:trPr>
        <w:tc>
          <w:tcPr>
            <w:tcW w:w="1761" w:type="dxa"/>
            <w:vMerge/>
            <w:vAlign w:val="center"/>
          </w:tcPr>
          <w:p w:rsidR="00E24994" w:rsidRDefault="00E24994">
            <w:pPr>
              <w:jc w:val="center"/>
              <w:rPr>
                <w:rFonts w:ascii="仿宋_GB2312" w:eastAsia="仿宋_GB2312"/>
                <w:kern w:val="0"/>
                <w:szCs w:val="21"/>
              </w:rPr>
            </w:pPr>
          </w:p>
        </w:tc>
        <w:tc>
          <w:tcPr>
            <w:tcW w:w="1147" w:type="dxa"/>
            <w:vMerge/>
            <w:vAlign w:val="center"/>
          </w:tcPr>
          <w:p w:rsidR="00E24994" w:rsidRDefault="00E24994">
            <w:pPr>
              <w:jc w:val="center"/>
              <w:rPr>
                <w:rFonts w:ascii="仿宋_GB2312" w:eastAsia="仿宋_GB2312"/>
                <w:kern w:val="0"/>
                <w:szCs w:val="21"/>
              </w:rPr>
            </w:pPr>
          </w:p>
        </w:tc>
        <w:tc>
          <w:tcPr>
            <w:tcW w:w="1843" w:type="dxa"/>
            <w:vMerge/>
            <w:vAlign w:val="center"/>
          </w:tcPr>
          <w:p w:rsidR="00E24994" w:rsidRDefault="00E24994">
            <w:pPr>
              <w:jc w:val="center"/>
              <w:rPr>
                <w:rFonts w:ascii="仿宋_GB2312" w:eastAsia="仿宋_GB2312"/>
                <w:kern w:val="0"/>
                <w:szCs w:val="21"/>
              </w:rPr>
            </w:pPr>
          </w:p>
        </w:tc>
        <w:tc>
          <w:tcPr>
            <w:tcW w:w="2062" w:type="dxa"/>
            <w:gridSpan w:val="2"/>
            <w:vAlign w:val="center"/>
          </w:tcPr>
          <w:p w:rsidR="00E24994" w:rsidRDefault="00F63894">
            <w:pPr>
              <w:jc w:val="center"/>
              <w:rPr>
                <w:rFonts w:ascii="仿宋_GB2312" w:eastAsia="仿宋_GB2312"/>
                <w:kern w:val="0"/>
                <w:szCs w:val="21"/>
              </w:rPr>
            </w:pPr>
            <w:r>
              <w:rPr>
                <w:rFonts w:ascii="仿宋_GB2312" w:eastAsia="仿宋_GB2312" w:hint="eastAsia"/>
                <w:kern w:val="0"/>
                <w:szCs w:val="21"/>
              </w:rPr>
              <w:t>保证单位正常运转</w:t>
            </w:r>
          </w:p>
        </w:tc>
        <w:tc>
          <w:tcPr>
            <w:tcW w:w="2629" w:type="dxa"/>
            <w:vAlign w:val="center"/>
          </w:tcPr>
          <w:p w:rsidR="00E24994" w:rsidRDefault="00F63894" w:rsidP="00475A86">
            <w:pPr>
              <w:jc w:val="center"/>
              <w:rPr>
                <w:rFonts w:ascii="仿宋_GB2312" w:eastAsia="仿宋_GB2312"/>
                <w:kern w:val="0"/>
                <w:szCs w:val="21"/>
              </w:rPr>
            </w:pPr>
            <w:r>
              <w:rPr>
                <w:rFonts w:ascii="仿宋_GB2312" w:eastAsia="仿宋_GB2312" w:hint="eastAsia"/>
                <w:kern w:val="0"/>
                <w:szCs w:val="21"/>
              </w:rPr>
              <w:t>≦</w:t>
            </w:r>
            <w:r w:rsidR="00475A86">
              <w:rPr>
                <w:rFonts w:ascii="仿宋_GB2312" w:eastAsia="仿宋_GB2312" w:hint="eastAsia"/>
                <w:kern w:val="0"/>
                <w:szCs w:val="21"/>
              </w:rPr>
              <w:t>11.2</w:t>
            </w:r>
            <w:r>
              <w:rPr>
                <w:rFonts w:ascii="仿宋_GB2312" w:eastAsia="仿宋_GB2312" w:hint="eastAsia"/>
                <w:kern w:val="0"/>
                <w:szCs w:val="21"/>
              </w:rPr>
              <w:t>万</w:t>
            </w:r>
          </w:p>
        </w:tc>
      </w:tr>
      <w:tr w:rsidR="00E24994">
        <w:trPr>
          <w:trHeight w:val="340"/>
          <w:jc w:val="center"/>
        </w:trPr>
        <w:tc>
          <w:tcPr>
            <w:tcW w:w="1761" w:type="dxa"/>
            <w:vMerge/>
            <w:vAlign w:val="center"/>
          </w:tcPr>
          <w:p w:rsidR="00E24994" w:rsidRDefault="00E24994">
            <w:pPr>
              <w:jc w:val="center"/>
              <w:rPr>
                <w:rFonts w:ascii="仿宋_GB2312" w:eastAsia="仿宋_GB2312"/>
                <w:kern w:val="0"/>
                <w:szCs w:val="21"/>
              </w:rPr>
            </w:pPr>
          </w:p>
        </w:tc>
        <w:tc>
          <w:tcPr>
            <w:tcW w:w="1147" w:type="dxa"/>
            <w:vMerge/>
            <w:vAlign w:val="center"/>
          </w:tcPr>
          <w:p w:rsidR="00E24994" w:rsidRDefault="00E24994">
            <w:pPr>
              <w:jc w:val="center"/>
              <w:rPr>
                <w:rFonts w:ascii="仿宋_GB2312" w:eastAsia="仿宋_GB2312"/>
                <w:kern w:val="0"/>
                <w:szCs w:val="21"/>
              </w:rPr>
            </w:pPr>
          </w:p>
        </w:tc>
        <w:tc>
          <w:tcPr>
            <w:tcW w:w="1843" w:type="dxa"/>
            <w:vAlign w:val="center"/>
          </w:tcPr>
          <w:p w:rsidR="00E24994" w:rsidRDefault="00F63894">
            <w:pPr>
              <w:jc w:val="center"/>
              <w:rPr>
                <w:rFonts w:ascii="仿宋_GB2312" w:eastAsia="仿宋_GB2312"/>
                <w:kern w:val="0"/>
                <w:szCs w:val="21"/>
              </w:rPr>
            </w:pPr>
            <w:r>
              <w:rPr>
                <w:rFonts w:ascii="仿宋_GB2312" w:eastAsia="仿宋_GB2312" w:hint="eastAsia"/>
                <w:kern w:val="0"/>
                <w:szCs w:val="21"/>
              </w:rPr>
              <w:t>时效指标</w:t>
            </w:r>
          </w:p>
        </w:tc>
        <w:tc>
          <w:tcPr>
            <w:tcW w:w="2062" w:type="dxa"/>
            <w:gridSpan w:val="2"/>
            <w:vAlign w:val="center"/>
          </w:tcPr>
          <w:p w:rsidR="00E24994" w:rsidRDefault="00F63894">
            <w:pPr>
              <w:jc w:val="center"/>
              <w:rPr>
                <w:rFonts w:ascii="仿宋_GB2312" w:eastAsia="仿宋_GB2312"/>
                <w:kern w:val="0"/>
                <w:szCs w:val="21"/>
              </w:rPr>
            </w:pPr>
            <w:r>
              <w:rPr>
                <w:rFonts w:ascii="仿宋_GB2312" w:eastAsia="仿宋_GB2312" w:hint="eastAsia"/>
                <w:kern w:val="0"/>
                <w:szCs w:val="21"/>
              </w:rPr>
              <w:t>完成单位职责及上级交办的各项任务时限</w:t>
            </w:r>
          </w:p>
        </w:tc>
        <w:tc>
          <w:tcPr>
            <w:tcW w:w="2629" w:type="dxa"/>
            <w:vAlign w:val="center"/>
          </w:tcPr>
          <w:p w:rsidR="00E24994" w:rsidRDefault="00F63894">
            <w:pPr>
              <w:jc w:val="center"/>
              <w:rPr>
                <w:rFonts w:ascii="仿宋_GB2312" w:eastAsia="仿宋_GB2312"/>
                <w:kern w:val="0"/>
                <w:szCs w:val="21"/>
              </w:rPr>
            </w:pPr>
            <w:r>
              <w:rPr>
                <w:rFonts w:ascii="仿宋_GB2312" w:eastAsia="仿宋_GB2312" w:hint="eastAsia"/>
                <w:kern w:val="0"/>
                <w:szCs w:val="21"/>
              </w:rPr>
              <w:t>年度内及时完成</w:t>
            </w:r>
          </w:p>
        </w:tc>
      </w:tr>
      <w:tr w:rsidR="00E24994">
        <w:trPr>
          <w:trHeight w:val="340"/>
          <w:jc w:val="center"/>
        </w:trPr>
        <w:tc>
          <w:tcPr>
            <w:tcW w:w="1761" w:type="dxa"/>
            <w:vMerge/>
            <w:vAlign w:val="center"/>
          </w:tcPr>
          <w:p w:rsidR="00E24994" w:rsidRDefault="00E24994">
            <w:pPr>
              <w:jc w:val="center"/>
              <w:rPr>
                <w:rFonts w:ascii="仿宋_GB2312" w:eastAsia="仿宋_GB2312"/>
                <w:kern w:val="0"/>
                <w:szCs w:val="21"/>
              </w:rPr>
            </w:pPr>
          </w:p>
        </w:tc>
        <w:tc>
          <w:tcPr>
            <w:tcW w:w="1147" w:type="dxa"/>
            <w:vMerge w:val="restart"/>
            <w:vAlign w:val="center"/>
          </w:tcPr>
          <w:p w:rsidR="00E24994" w:rsidRDefault="00F63894">
            <w:pPr>
              <w:jc w:val="center"/>
              <w:rPr>
                <w:rFonts w:ascii="仿宋_GB2312" w:eastAsia="仿宋_GB2312"/>
                <w:kern w:val="0"/>
                <w:szCs w:val="21"/>
              </w:rPr>
            </w:pPr>
            <w:r>
              <w:rPr>
                <w:rFonts w:ascii="仿宋_GB2312" w:eastAsia="仿宋_GB2312" w:hint="eastAsia"/>
                <w:kern w:val="0"/>
                <w:szCs w:val="21"/>
              </w:rPr>
              <w:t>效益指标</w:t>
            </w:r>
          </w:p>
        </w:tc>
        <w:tc>
          <w:tcPr>
            <w:tcW w:w="1843" w:type="dxa"/>
            <w:vAlign w:val="center"/>
          </w:tcPr>
          <w:p w:rsidR="00E24994" w:rsidRDefault="00F63894">
            <w:pPr>
              <w:jc w:val="center"/>
              <w:rPr>
                <w:rFonts w:ascii="仿宋_GB2312" w:eastAsia="仿宋_GB2312"/>
                <w:kern w:val="0"/>
                <w:szCs w:val="21"/>
              </w:rPr>
            </w:pPr>
            <w:r>
              <w:rPr>
                <w:rFonts w:ascii="仿宋_GB2312" w:eastAsia="仿宋_GB2312" w:hint="eastAsia"/>
                <w:kern w:val="0"/>
                <w:szCs w:val="21"/>
              </w:rPr>
              <w:t>经济效益指标</w:t>
            </w:r>
          </w:p>
        </w:tc>
        <w:tc>
          <w:tcPr>
            <w:tcW w:w="2062" w:type="dxa"/>
            <w:gridSpan w:val="2"/>
            <w:vAlign w:val="center"/>
          </w:tcPr>
          <w:p w:rsidR="00E24994" w:rsidRDefault="00F63894">
            <w:pPr>
              <w:jc w:val="center"/>
              <w:rPr>
                <w:rFonts w:ascii="仿宋_GB2312" w:eastAsia="仿宋_GB2312"/>
                <w:kern w:val="0"/>
                <w:szCs w:val="21"/>
              </w:rPr>
            </w:pPr>
            <w:r>
              <w:rPr>
                <w:rFonts w:ascii="仿宋_GB2312" w:eastAsia="仿宋_GB2312" w:hint="eastAsia"/>
                <w:kern w:val="0"/>
                <w:szCs w:val="21"/>
              </w:rPr>
              <w:t>通过对项目日常监管、协调、服务，推进项目加快落地建成、投资见效。</w:t>
            </w:r>
          </w:p>
        </w:tc>
        <w:tc>
          <w:tcPr>
            <w:tcW w:w="2629" w:type="dxa"/>
            <w:vAlign w:val="center"/>
          </w:tcPr>
          <w:p w:rsidR="00E24994" w:rsidRDefault="00E24994">
            <w:pPr>
              <w:jc w:val="center"/>
              <w:rPr>
                <w:rFonts w:ascii="仿宋_GB2312" w:eastAsia="仿宋_GB2312"/>
                <w:kern w:val="0"/>
                <w:szCs w:val="21"/>
              </w:rPr>
            </w:pPr>
          </w:p>
        </w:tc>
      </w:tr>
      <w:tr w:rsidR="00E24994">
        <w:trPr>
          <w:trHeight w:val="340"/>
          <w:jc w:val="center"/>
        </w:trPr>
        <w:tc>
          <w:tcPr>
            <w:tcW w:w="1761" w:type="dxa"/>
            <w:vMerge/>
            <w:vAlign w:val="center"/>
          </w:tcPr>
          <w:p w:rsidR="00E24994" w:rsidRDefault="00E24994">
            <w:pPr>
              <w:jc w:val="center"/>
              <w:rPr>
                <w:rFonts w:ascii="仿宋_GB2312" w:eastAsia="仿宋_GB2312"/>
                <w:kern w:val="0"/>
                <w:szCs w:val="21"/>
              </w:rPr>
            </w:pPr>
          </w:p>
        </w:tc>
        <w:tc>
          <w:tcPr>
            <w:tcW w:w="1147" w:type="dxa"/>
            <w:vMerge/>
            <w:vAlign w:val="center"/>
          </w:tcPr>
          <w:p w:rsidR="00E24994" w:rsidRDefault="00E24994">
            <w:pPr>
              <w:jc w:val="center"/>
              <w:rPr>
                <w:rFonts w:ascii="仿宋_GB2312" w:eastAsia="仿宋_GB2312"/>
                <w:kern w:val="0"/>
                <w:szCs w:val="21"/>
              </w:rPr>
            </w:pPr>
          </w:p>
        </w:tc>
        <w:tc>
          <w:tcPr>
            <w:tcW w:w="1843" w:type="dxa"/>
            <w:vAlign w:val="center"/>
          </w:tcPr>
          <w:p w:rsidR="00E24994" w:rsidRDefault="00F63894">
            <w:pPr>
              <w:jc w:val="center"/>
              <w:rPr>
                <w:rFonts w:ascii="仿宋_GB2312" w:eastAsia="仿宋_GB2312"/>
                <w:kern w:val="0"/>
                <w:szCs w:val="21"/>
              </w:rPr>
            </w:pPr>
            <w:r>
              <w:rPr>
                <w:rFonts w:ascii="仿宋_GB2312" w:eastAsia="仿宋_GB2312" w:hint="eastAsia"/>
                <w:kern w:val="0"/>
                <w:szCs w:val="21"/>
              </w:rPr>
              <w:t>社会效益指标</w:t>
            </w:r>
          </w:p>
        </w:tc>
        <w:tc>
          <w:tcPr>
            <w:tcW w:w="2062" w:type="dxa"/>
            <w:gridSpan w:val="2"/>
            <w:vAlign w:val="center"/>
          </w:tcPr>
          <w:p w:rsidR="00E24994" w:rsidRDefault="00F63894">
            <w:pPr>
              <w:jc w:val="center"/>
              <w:rPr>
                <w:rFonts w:ascii="仿宋_GB2312" w:eastAsia="仿宋_GB2312"/>
                <w:kern w:val="0"/>
                <w:szCs w:val="21"/>
              </w:rPr>
            </w:pPr>
            <w:r>
              <w:rPr>
                <w:rFonts w:ascii="仿宋_GB2312" w:eastAsia="仿宋_GB2312" w:hint="eastAsia"/>
                <w:kern w:val="0"/>
                <w:szCs w:val="21"/>
              </w:rPr>
              <w:t>推进重点项目建设</w:t>
            </w:r>
          </w:p>
        </w:tc>
        <w:tc>
          <w:tcPr>
            <w:tcW w:w="2629" w:type="dxa"/>
            <w:vAlign w:val="center"/>
          </w:tcPr>
          <w:p w:rsidR="00E24994" w:rsidRDefault="00E24994">
            <w:pPr>
              <w:jc w:val="center"/>
              <w:rPr>
                <w:rFonts w:ascii="仿宋_GB2312" w:eastAsia="仿宋_GB2312"/>
                <w:kern w:val="0"/>
                <w:szCs w:val="21"/>
              </w:rPr>
            </w:pPr>
          </w:p>
        </w:tc>
      </w:tr>
      <w:tr w:rsidR="00E24994">
        <w:trPr>
          <w:trHeight w:val="340"/>
          <w:jc w:val="center"/>
        </w:trPr>
        <w:tc>
          <w:tcPr>
            <w:tcW w:w="1761" w:type="dxa"/>
            <w:vMerge/>
            <w:vAlign w:val="center"/>
          </w:tcPr>
          <w:p w:rsidR="00E24994" w:rsidRDefault="00E24994">
            <w:pPr>
              <w:jc w:val="center"/>
              <w:rPr>
                <w:rFonts w:ascii="仿宋_GB2312" w:eastAsia="仿宋_GB2312"/>
                <w:kern w:val="0"/>
                <w:szCs w:val="21"/>
              </w:rPr>
            </w:pPr>
          </w:p>
        </w:tc>
        <w:tc>
          <w:tcPr>
            <w:tcW w:w="1147" w:type="dxa"/>
            <w:vMerge/>
            <w:vAlign w:val="center"/>
          </w:tcPr>
          <w:p w:rsidR="00E24994" w:rsidRDefault="00E24994">
            <w:pPr>
              <w:jc w:val="center"/>
              <w:rPr>
                <w:rFonts w:ascii="仿宋_GB2312" w:eastAsia="仿宋_GB2312"/>
                <w:kern w:val="0"/>
                <w:szCs w:val="21"/>
              </w:rPr>
            </w:pPr>
          </w:p>
        </w:tc>
        <w:tc>
          <w:tcPr>
            <w:tcW w:w="1843" w:type="dxa"/>
            <w:vAlign w:val="center"/>
          </w:tcPr>
          <w:p w:rsidR="00E24994" w:rsidRDefault="00F63894">
            <w:pPr>
              <w:jc w:val="center"/>
              <w:rPr>
                <w:rFonts w:ascii="仿宋_GB2312" w:eastAsia="仿宋_GB2312"/>
                <w:kern w:val="0"/>
                <w:szCs w:val="21"/>
              </w:rPr>
            </w:pPr>
            <w:r>
              <w:rPr>
                <w:rFonts w:ascii="仿宋_GB2312" w:eastAsia="仿宋_GB2312" w:hint="eastAsia"/>
                <w:kern w:val="0"/>
                <w:szCs w:val="21"/>
              </w:rPr>
              <w:t>可持续影响指标</w:t>
            </w:r>
          </w:p>
        </w:tc>
        <w:tc>
          <w:tcPr>
            <w:tcW w:w="2062" w:type="dxa"/>
            <w:gridSpan w:val="2"/>
            <w:vAlign w:val="center"/>
          </w:tcPr>
          <w:p w:rsidR="00E24994" w:rsidRDefault="00F63894">
            <w:pPr>
              <w:jc w:val="center"/>
              <w:rPr>
                <w:rFonts w:ascii="仿宋_GB2312" w:eastAsia="仿宋_GB2312"/>
                <w:kern w:val="0"/>
                <w:szCs w:val="21"/>
              </w:rPr>
            </w:pPr>
            <w:r>
              <w:rPr>
                <w:rFonts w:ascii="仿宋_GB2312" w:eastAsia="仿宋_GB2312" w:hint="eastAsia"/>
                <w:kern w:val="0"/>
                <w:szCs w:val="21"/>
              </w:rPr>
              <w:t>促进县域经济发展</w:t>
            </w:r>
          </w:p>
        </w:tc>
        <w:tc>
          <w:tcPr>
            <w:tcW w:w="2629" w:type="dxa"/>
            <w:vAlign w:val="center"/>
          </w:tcPr>
          <w:p w:rsidR="00E24994" w:rsidRDefault="00E24994">
            <w:pPr>
              <w:jc w:val="center"/>
              <w:rPr>
                <w:rFonts w:ascii="仿宋_GB2312" w:eastAsia="仿宋_GB2312"/>
                <w:kern w:val="0"/>
                <w:szCs w:val="21"/>
              </w:rPr>
            </w:pPr>
          </w:p>
        </w:tc>
      </w:tr>
      <w:tr w:rsidR="00E24994">
        <w:trPr>
          <w:trHeight w:val="340"/>
          <w:jc w:val="center"/>
        </w:trPr>
        <w:tc>
          <w:tcPr>
            <w:tcW w:w="1761" w:type="dxa"/>
            <w:vMerge/>
            <w:vAlign w:val="center"/>
          </w:tcPr>
          <w:p w:rsidR="00E24994" w:rsidRDefault="00E24994">
            <w:pPr>
              <w:jc w:val="center"/>
              <w:rPr>
                <w:rFonts w:ascii="仿宋_GB2312" w:eastAsia="仿宋_GB2312"/>
                <w:kern w:val="0"/>
                <w:szCs w:val="21"/>
              </w:rPr>
            </w:pPr>
          </w:p>
        </w:tc>
        <w:tc>
          <w:tcPr>
            <w:tcW w:w="1147" w:type="dxa"/>
            <w:vMerge/>
            <w:vAlign w:val="center"/>
          </w:tcPr>
          <w:p w:rsidR="00E24994" w:rsidRDefault="00E24994">
            <w:pPr>
              <w:jc w:val="center"/>
              <w:rPr>
                <w:rFonts w:ascii="仿宋_GB2312" w:eastAsia="仿宋_GB2312"/>
                <w:kern w:val="0"/>
                <w:szCs w:val="21"/>
              </w:rPr>
            </w:pPr>
          </w:p>
        </w:tc>
        <w:tc>
          <w:tcPr>
            <w:tcW w:w="1843" w:type="dxa"/>
            <w:vMerge w:val="restart"/>
            <w:vAlign w:val="center"/>
          </w:tcPr>
          <w:p w:rsidR="00E24994" w:rsidRDefault="00F63894">
            <w:pPr>
              <w:jc w:val="center"/>
              <w:rPr>
                <w:rFonts w:ascii="仿宋_GB2312" w:eastAsia="仿宋_GB2312"/>
                <w:kern w:val="0"/>
                <w:szCs w:val="21"/>
              </w:rPr>
            </w:pPr>
            <w:r>
              <w:rPr>
                <w:rFonts w:ascii="仿宋_GB2312" w:eastAsia="仿宋_GB2312" w:hint="eastAsia"/>
                <w:kern w:val="0"/>
                <w:szCs w:val="21"/>
              </w:rPr>
              <w:t>社会公众或服务对象满意度</w:t>
            </w:r>
          </w:p>
        </w:tc>
        <w:tc>
          <w:tcPr>
            <w:tcW w:w="2062" w:type="dxa"/>
            <w:gridSpan w:val="2"/>
            <w:vAlign w:val="center"/>
          </w:tcPr>
          <w:p w:rsidR="00E24994" w:rsidRDefault="00F63894">
            <w:pPr>
              <w:jc w:val="center"/>
              <w:rPr>
                <w:rFonts w:ascii="仿宋_GB2312" w:eastAsia="仿宋_GB2312"/>
                <w:kern w:val="0"/>
                <w:szCs w:val="21"/>
              </w:rPr>
            </w:pPr>
            <w:r>
              <w:rPr>
                <w:rFonts w:ascii="仿宋_GB2312" w:eastAsia="仿宋_GB2312" w:hint="eastAsia"/>
                <w:kern w:val="0"/>
                <w:szCs w:val="21"/>
              </w:rPr>
              <w:t>项目责任单位</w:t>
            </w:r>
          </w:p>
          <w:p w:rsidR="00E24994" w:rsidRDefault="00F63894">
            <w:pPr>
              <w:jc w:val="center"/>
              <w:rPr>
                <w:rFonts w:ascii="仿宋_GB2312" w:eastAsia="仿宋_GB2312"/>
                <w:kern w:val="0"/>
                <w:szCs w:val="21"/>
              </w:rPr>
            </w:pPr>
            <w:r>
              <w:rPr>
                <w:rFonts w:ascii="仿宋_GB2312" w:eastAsia="仿宋_GB2312" w:hint="eastAsia"/>
                <w:kern w:val="0"/>
                <w:szCs w:val="21"/>
              </w:rPr>
              <w:t>满意度</w:t>
            </w:r>
          </w:p>
        </w:tc>
        <w:tc>
          <w:tcPr>
            <w:tcW w:w="2629" w:type="dxa"/>
            <w:vAlign w:val="center"/>
          </w:tcPr>
          <w:p w:rsidR="00E24994" w:rsidRDefault="00F63894">
            <w:pPr>
              <w:jc w:val="center"/>
              <w:rPr>
                <w:rFonts w:ascii="仿宋_GB2312" w:eastAsia="仿宋_GB2312"/>
                <w:kern w:val="0"/>
                <w:szCs w:val="21"/>
              </w:rPr>
            </w:pPr>
            <w:r>
              <w:rPr>
                <w:rFonts w:ascii="宋体" w:hAnsi="宋体" w:cs="宋体" w:hint="eastAsia"/>
                <w:color w:val="000000"/>
                <w:kern w:val="0"/>
                <w:szCs w:val="21"/>
              </w:rPr>
              <w:t>≧</w:t>
            </w:r>
            <w:r>
              <w:rPr>
                <w:rFonts w:ascii="宋体" w:hAnsi="宋体" w:cs="宋体" w:hint="eastAsia"/>
                <w:color w:val="000000"/>
                <w:kern w:val="0"/>
                <w:szCs w:val="21"/>
              </w:rPr>
              <w:t>9</w:t>
            </w:r>
            <w:r>
              <w:rPr>
                <w:rFonts w:ascii="仿宋_GB2312" w:eastAsia="仿宋_GB2312" w:hint="eastAsia"/>
                <w:color w:val="000000"/>
                <w:kern w:val="0"/>
                <w:szCs w:val="21"/>
              </w:rPr>
              <w:t>0%</w:t>
            </w:r>
            <w:r>
              <w:rPr>
                <w:rFonts w:ascii="仿宋_GB2312" w:eastAsia="仿宋_GB2312" w:hint="eastAsia"/>
                <w:color w:val="000000"/>
                <w:kern w:val="0"/>
                <w:szCs w:val="21"/>
              </w:rPr>
              <w:t xml:space="preserve">　</w:t>
            </w:r>
          </w:p>
        </w:tc>
      </w:tr>
      <w:tr w:rsidR="00E24994">
        <w:trPr>
          <w:trHeight w:val="340"/>
          <w:jc w:val="center"/>
        </w:trPr>
        <w:tc>
          <w:tcPr>
            <w:tcW w:w="1761" w:type="dxa"/>
            <w:vMerge/>
            <w:vAlign w:val="center"/>
          </w:tcPr>
          <w:p w:rsidR="00E24994" w:rsidRDefault="00E24994">
            <w:pPr>
              <w:jc w:val="center"/>
              <w:rPr>
                <w:rFonts w:ascii="仿宋_GB2312" w:eastAsia="仿宋_GB2312"/>
                <w:kern w:val="0"/>
                <w:szCs w:val="21"/>
              </w:rPr>
            </w:pPr>
          </w:p>
        </w:tc>
        <w:tc>
          <w:tcPr>
            <w:tcW w:w="1147" w:type="dxa"/>
            <w:vMerge/>
            <w:vAlign w:val="center"/>
          </w:tcPr>
          <w:p w:rsidR="00E24994" w:rsidRDefault="00E24994">
            <w:pPr>
              <w:jc w:val="center"/>
              <w:rPr>
                <w:rFonts w:ascii="仿宋_GB2312" w:eastAsia="仿宋_GB2312"/>
                <w:kern w:val="0"/>
                <w:szCs w:val="21"/>
              </w:rPr>
            </w:pPr>
          </w:p>
        </w:tc>
        <w:tc>
          <w:tcPr>
            <w:tcW w:w="1843" w:type="dxa"/>
            <w:vMerge/>
            <w:vAlign w:val="center"/>
          </w:tcPr>
          <w:p w:rsidR="00E24994" w:rsidRDefault="00E24994">
            <w:pPr>
              <w:jc w:val="center"/>
              <w:rPr>
                <w:rFonts w:ascii="仿宋_GB2312" w:eastAsia="仿宋_GB2312"/>
                <w:kern w:val="0"/>
                <w:szCs w:val="21"/>
              </w:rPr>
            </w:pPr>
          </w:p>
        </w:tc>
        <w:tc>
          <w:tcPr>
            <w:tcW w:w="2062" w:type="dxa"/>
            <w:gridSpan w:val="2"/>
            <w:vAlign w:val="center"/>
          </w:tcPr>
          <w:p w:rsidR="00E24994" w:rsidRDefault="00F63894">
            <w:pPr>
              <w:jc w:val="center"/>
              <w:rPr>
                <w:rFonts w:ascii="仿宋_GB2312" w:eastAsia="仿宋_GB2312"/>
                <w:kern w:val="0"/>
                <w:szCs w:val="21"/>
              </w:rPr>
            </w:pPr>
            <w:r>
              <w:rPr>
                <w:rFonts w:ascii="仿宋_GB2312" w:eastAsia="仿宋_GB2312" w:hint="eastAsia"/>
                <w:kern w:val="0"/>
                <w:szCs w:val="21"/>
              </w:rPr>
              <w:t>项目业主满意度</w:t>
            </w:r>
          </w:p>
        </w:tc>
        <w:tc>
          <w:tcPr>
            <w:tcW w:w="2629" w:type="dxa"/>
            <w:vAlign w:val="center"/>
          </w:tcPr>
          <w:p w:rsidR="00E24994" w:rsidRDefault="00F63894">
            <w:pPr>
              <w:jc w:val="center"/>
              <w:rPr>
                <w:rFonts w:ascii="仿宋_GB2312" w:eastAsia="仿宋_GB2312"/>
                <w:kern w:val="0"/>
                <w:szCs w:val="21"/>
              </w:rPr>
            </w:pPr>
            <w:r>
              <w:rPr>
                <w:rFonts w:ascii="宋体" w:hAnsi="宋体" w:cs="宋体" w:hint="eastAsia"/>
                <w:color w:val="000000"/>
                <w:kern w:val="0"/>
                <w:szCs w:val="21"/>
              </w:rPr>
              <w:t>≧</w:t>
            </w:r>
            <w:r>
              <w:rPr>
                <w:rFonts w:ascii="宋体" w:hAnsi="宋体" w:cs="宋体" w:hint="eastAsia"/>
                <w:color w:val="000000"/>
                <w:kern w:val="0"/>
                <w:szCs w:val="21"/>
              </w:rPr>
              <w:t>9</w:t>
            </w:r>
            <w:r>
              <w:rPr>
                <w:rFonts w:ascii="仿宋_GB2312" w:eastAsia="仿宋_GB2312" w:hint="eastAsia"/>
                <w:color w:val="000000"/>
                <w:kern w:val="0"/>
                <w:szCs w:val="21"/>
              </w:rPr>
              <w:t>0%</w:t>
            </w:r>
            <w:r>
              <w:rPr>
                <w:rFonts w:ascii="仿宋_GB2312" w:eastAsia="仿宋_GB2312" w:hint="eastAsia"/>
                <w:color w:val="000000"/>
                <w:kern w:val="0"/>
                <w:szCs w:val="21"/>
              </w:rPr>
              <w:t xml:space="preserve">　</w:t>
            </w:r>
          </w:p>
        </w:tc>
      </w:tr>
    </w:tbl>
    <w:p w:rsidR="00E24994" w:rsidRDefault="00E24994">
      <w:pPr>
        <w:widowControl/>
        <w:tabs>
          <w:tab w:val="left" w:pos="1333"/>
          <w:tab w:val="left" w:pos="3793"/>
          <w:tab w:val="left" w:pos="5853"/>
        </w:tabs>
        <w:jc w:val="left"/>
        <w:rPr>
          <w:kern w:val="0"/>
          <w:szCs w:val="21"/>
        </w:rPr>
      </w:pPr>
    </w:p>
    <w:p w:rsidR="00E24994" w:rsidRDefault="00F63894">
      <w:pPr>
        <w:widowControl/>
        <w:tabs>
          <w:tab w:val="left" w:pos="1333"/>
          <w:tab w:val="left" w:pos="3793"/>
          <w:tab w:val="left" w:pos="5853"/>
        </w:tabs>
        <w:jc w:val="left"/>
      </w:pPr>
      <w:r>
        <w:rPr>
          <w:rFonts w:ascii="仿宋_GB2312" w:eastAsia="仿宋_GB2312" w:hint="eastAsia"/>
          <w:kern w:val="0"/>
          <w:szCs w:val="21"/>
        </w:rPr>
        <w:t>填表人：</w:t>
      </w:r>
      <w:r>
        <w:rPr>
          <w:rFonts w:ascii="仿宋_GB2312" w:eastAsia="仿宋_GB2312" w:hint="eastAsia"/>
          <w:kern w:val="0"/>
          <w:szCs w:val="21"/>
        </w:rPr>
        <w:t xml:space="preserve">          </w:t>
      </w:r>
      <w:r>
        <w:rPr>
          <w:rFonts w:ascii="仿宋_GB2312" w:eastAsia="仿宋_GB2312" w:hint="eastAsia"/>
          <w:kern w:val="0"/>
          <w:szCs w:val="21"/>
        </w:rPr>
        <w:t>联系电话：</w:t>
      </w:r>
      <w:r>
        <w:rPr>
          <w:rFonts w:ascii="仿宋_GB2312" w:eastAsia="仿宋_GB2312" w:hint="eastAsia"/>
          <w:kern w:val="0"/>
          <w:szCs w:val="21"/>
        </w:rPr>
        <w:t xml:space="preserve">          </w:t>
      </w:r>
      <w:r>
        <w:rPr>
          <w:rFonts w:ascii="仿宋_GB2312" w:eastAsia="仿宋_GB2312" w:hint="eastAsia"/>
          <w:kern w:val="0"/>
          <w:szCs w:val="21"/>
        </w:rPr>
        <w:t>填报日期：</w:t>
      </w:r>
      <w:r>
        <w:rPr>
          <w:rFonts w:ascii="仿宋_GB2312" w:eastAsia="仿宋_GB2312" w:hint="eastAsia"/>
          <w:kern w:val="0"/>
          <w:szCs w:val="21"/>
        </w:rPr>
        <w:t xml:space="preserve">           </w:t>
      </w:r>
      <w:r>
        <w:rPr>
          <w:rFonts w:ascii="仿宋_GB2312" w:eastAsia="仿宋_GB2312" w:hint="eastAsia"/>
          <w:kern w:val="0"/>
          <w:szCs w:val="21"/>
        </w:rPr>
        <w:t>单位负责人签字：</w:t>
      </w:r>
    </w:p>
    <w:sectPr w:rsidR="00E24994" w:rsidSect="00E249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4994"/>
    <w:rsid w:val="00475A86"/>
    <w:rsid w:val="00E24994"/>
    <w:rsid w:val="00F63894"/>
    <w:rsid w:val="09C20DD9"/>
    <w:rsid w:val="09F91562"/>
    <w:rsid w:val="10A84D90"/>
    <w:rsid w:val="154E121C"/>
    <w:rsid w:val="157660A2"/>
    <w:rsid w:val="238A65F6"/>
    <w:rsid w:val="28DB50C2"/>
    <w:rsid w:val="2974202E"/>
    <w:rsid w:val="2BB71DC0"/>
    <w:rsid w:val="41294AAF"/>
    <w:rsid w:val="44E0114C"/>
    <w:rsid w:val="4B8F18D8"/>
    <w:rsid w:val="503E475A"/>
    <w:rsid w:val="55840C42"/>
    <w:rsid w:val="5A680432"/>
    <w:rsid w:val="651E4651"/>
    <w:rsid w:val="696E46E2"/>
    <w:rsid w:val="71A037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49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3</cp:revision>
  <dcterms:created xsi:type="dcterms:W3CDTF">2021-06-07T11:55:00Z</dcterms:created>
  <dcterms:modified xsi:type="dcterms:W3CDTF">2021-06-07T11:56:00Z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ies>
</file>