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156"/>
        <w:gridCol w:w="1167"/>
        <w:gridCol w:w="1685"/>
        <w:gridCol w:w="882"/>
        <w:gridCol w:w="596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衡东县行政审批服务局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网络维护费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衡东县行政审批服务局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2020年度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政府大院及部分单位网络维护，保障网络正常使用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中心机房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12345座席租线费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12345系统维护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网络设备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党政门户网站维护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单位线路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50个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中心机房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12345座席租线费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12345系统维护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网络设备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党政门户网站维护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单位线路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中心机房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2020年1月—12月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12345座席租线费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2020年1月—12月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12345系统维护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2020年1月—12月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网络设备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2020年1月—12月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党政门户网站维护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020年1月—12月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　单位线路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2020年1月—12月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中心机房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11.5万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12345座席租线费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12345系统维护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12万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网络设备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党政门户网站维护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　单位线路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7.5万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经济效益指标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网络办公正常率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服务对象满意率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　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260" w:lineRule="exact"/>
        <w:jc w:val="center"/>
        <w:rPr>
          <w:rFonts w:hint="eastAsia" w:ascii="仿宋" w:hAnsi="仿宋" w:eastAsia="仿宋" w:cs="仿宋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center"/>
        <w:rPr>
          <w:rFonts w:hint="eastAsia" w:ascii="仿宋" w:hAnsi="仿宋" w:eastAsia="仿宋" w:cs="仿宋"/>
          <w:color w:val="000000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val="en-US" w:eastAsia="zh-CN"/>
        </w:rPr>
        <w:t>填表人：欧艳波   联系电话：13873462600   填报日期：2020年7月24日  单位负责人签字：</w:t>
      </w:r>
    </w:p>
    <w:p/>
    <w:sectPr>
      <w:pgSz w:w="11906" w:h="16838"/>
      <w:pgMar w:top="1440" w:right="1486" w:bottom="873" w:left="13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46987"/>
    <w:rsid w:val="446A42D7"/>
    <w:rsid w:val="51153850"/>
    <w:rsid w:val="59746987"/>
    <w:rsid w:val="5AA671E1"/>
    <w:rsid w:val="6D6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2020-07-23T08:28:00Z</dcterms:created>
  <dc:creator>冬致夏陌</dc:creator>
  <cp:lastModifiedBy>冬致夏陌</cp:lastModifiedBy>
  <cp:lastPrinted>2020-07-24T02:31:48Z</cp:lastPrinted>
  <dcterms:modified xsi:type="dcterms:W3CDTF">2020-07-24T09:05:23Z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