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left" w:pos="7561"/>
        </w:tabs>
        <w:spacing w:beforeLines="100" w:afterLines="100"/>
        <w:jc w:val="left"/>
        <w:rPr>
          <w:rFonts w:hint="eastAsia" w:ascii="宋体" w:hAnsi="宋体" w:eastAsia="宋体" w:cs="宋体"/>
          <w:bCs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kern w:val="0"/>
          <w:sz w:val="36"/>
          <w:szCs w:val="36"/>
          <w:highlight w:val="none"/>
          <w:lang w:eastAsia="zh-CN"/>
        </w:rPr>
        <w:tab/>
      </w:r>
      <w:r>
        <w:rPr>
          <w:rFonts w:hint="eastAsia" w:ascii="宋体" w:hAnsi="宋体" w:eastAsia="宋体" w:cs="宋体"/>
          <w:bCs/>
          <w:color w:val="auto"/>
          <w:kern w:val="0"/>
          <w:sz w:val="36"/>
          <w:szCs w:val="36"/>
          <w:highlight w:val="none"/>
        </w:rPr>
        <w:t>20</w:t>
      </w:r>
      <w:r>
        <w:rPr>
          <w:rFonts w:hint="eastAsia" w:ascii="宋体" w:hAnsi="宋体" w:cs="宋体"/>
          <w:bCs/>
          <w:color w:val="auto"/>
          <w:kern w:val="0"/>
          <w:sz w:val="36"/>
          <w:szCs w:val="36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auto"/>
          <w:kern w:val="0"/>
          <w:sz w:val="36"/>
          <w:szCs w:val="36"/>
          <w:highlight w:val="none"/>
        </w:rPr>
        <w:t>年部门整体支出绩效目标表</w:t>
      </w:r>
      <w:r>
        <w:rPr>
          <w:rFonts w:hint="eastAsia" w:ascii="宋体" w:hAnsi="宋体" w:cs="宋体"/>
          <w:bCs/>
          <w:color w:val="auto"/>
          <w:kern w:val="0"/>
          <w:sz w:val="36"/>
          <w:szCs w:val="36"/>
          <w:highlight w:val="none"/>
          <w:lang w:eastAsia="zh-CN"/>
        </w:rPr>
        <w:tab/>
      </w:r>
    </w:p>
    <w:p>
      <w:pPr>
        <w:spacing w:beforeLines="100" w:afterLines="100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1"/>
          <w:highlight w:val="none"/>
        </w:rPr>
        <w:t>填报单位：（盖章）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ab/>
      </w:r>
    </w:p>
    <w:tbl>
      <w:tblPr>
        <w:tblStyle w:val="3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衡东县企业发展服务中心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年度预算申请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资金总额：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其中：  一般公共预算：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其中： 基本支出：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       项目支出：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负责向政府有关部门政府反映中小企业情况，配合政府有关部门落实中小企业扶持政策。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维护中小企业合法权益。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为中小企业的创立、生存和发展提供社会服务。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受政府有关部门委托，联系或委托区域、行业和各社会服务组织为中小企业提供服务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负责改制工业企业遗留问题的收集整理工作，承担全县改制工作企业职工的服务工作。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承担县科技和工业信息化局交办的其他事项。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部门整体支出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完成和启动企业改制工作个数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收集整理和处理改制企业遗留问题个数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按步骤进行企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业改制工作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下半年启动衡东县草席二厂改制工作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企业改制工作经费处理改制企业遗留    问题经费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企业改制工作经费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改制企业遗留    问题收集和整理经费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保障财政供养人员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保证单位正常运转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通过对中小企业的创立、生存和发展提供社会服务，推进企业良性发展，多创税收。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扩大就业，维护稳定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促进县域经济发展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社会公众或服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改制企业遗留    问题收集和处理满意度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改制企业职工安置满意度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填表人：何喆   联系电话：5222263  填报日期：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2019.09.28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0FD57"/>
    <w:multiLevelType w:val="singleLevel"/>
    <w:tmpl w:val="1060FD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37"/>
    <w:rsid w:val="00864688"/>
    <w:rsid w:val="00CF0337"/>
    <w:rsid w:val="00E9148C"/>
    <w:rsid w:val="00EA71F7"/>
    <w:rsid w:val="09C20DD9"/>
    <w:rsid w:val="09F91562"/>
    <w:rsid w:val="10A84D90"/>
    <w:rsid w:val="154E121C"/>
    <w:rsid w:val="157660A2"/>
    <w:rsid w:val="1AB537B8"/>
    <w:rsid w:val="1D086636"/>
    <w:rsid w:val="1F7E15B3"/>
    <w:rsid w:val="238A65F6"/>
    <w:rsid w:val="242A6872"/>
    <w:rsid w:val="28DB50C2"/>
    <w:rsid w:val="2974202E"/>
    <w:rsid w:val="2BB71DC0"/>
    <w:rsid w:val="36696613"/>
    <w:rsid w:val="41294AAF"/>
    <w:rsid w:val="44E0114C"/>
    <w:rsid w:val="4B8F18D8"/>
    <w:rsid w:val="503E475A"/>
    <w:rsid w:val="5242027C"/>
    <w:rsid w:val="53F54EAD"/>
    <w:rsid w:val="54F718BA"/>
    <w:rsid w:val="55840C42"/>
    <w:rsid w:val="5A680432"/>
    <w:rsid w:val="5FC85176"/>
    <w:rsid w:val="651E4651"/>
    <w:rsid w:val="66205FD9"/>
    <w:rsid w:val="67265453"/>
    <w:rsid w:val="696E46E2"/>
    <w:rsid w:val="71A037B3"/>
    <w:rsid w:val="722179B7"/>
    <w:rsid w:val="7429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913</Characters>
  <Lines>7</Lines>
  <Paragraphs>2</Paragraphs>
  <TotalTime>24</TotalTime>
  <ScaleCrop>false</ScaleCrop>
  <LinksUpToDate>false</LinksUpToDate>
  <CharactersWithSpaces>1071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Administrator</cp:lastModifiedBy>
  <cp:lastPrinted>2020-07-08T08:48:00Z</cp:lastPrinted>
  <dcterms:modified xsi:type="dcterms:W3CDTF">2021-06-07T01:48:39Z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1CF9024AA3F54CE88DB5E58097EA04C3</vt:lpwstr>
  </property>
</Properties>
</file>