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41B" w:rsidRDefault="00EA041B">
      <w:pPr>
        <w:jc w:val="center"/>
        <w:rPr>
          <w:rFonts w:ascii="Arial" w:eastAsia="黑体" w:hAnsi="Arial" w:cs="Arial"/>
          <w:sz w:val="36"/>
          <w:szCs w:val="36"/>
        </w:rPr>
      </w:pPr>
    </w:p>
    <w:p w:rsidR="00EA041B" w:rsidRDefault="00C06666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Arial" w:eastAsia="黑体" w:hAnsi="Arial" w:cs="Arial" w:hint="eastAsia"/>
          <w:sz w:val="36"/>
          <w:szCs w:val="36"/>
        </w:rPr>
        <w:t>202</w:t>
      </w:r>
      <w:r w:rsidR="00C8089B">
        <w:rPr>
          <w:rFonts w:ascii="Arial" w:eastAsia="黑体" w:hAnsi="Arial" w:cs="Arial" w:hint="eastAsia"/>
          <w:sz w:val="36"/>
          <w:szCs w:val="36"/>
        </w:rPr>
        <w:t>0</w:t>
      </w:r>
      <w:r w:rsidR="00511E55">
        <w:rPr>
          <w:rFonts w:ascii="黑体" w:eastAsia="黑体" w:hAnsi="黑体" w:cs="黑体" w:hint="eastAsia"/>
          <w:sz w:val="36"/>
          <w:szCs w:val="36"/>
        </w:rPr>
        <w:t>年项目</w:t>
      </w:r>
      <w:r w:rsidR="00511E55">
        <w:rPr>
          <w:rFonts w:ascii="黑体" w:eastAsia="黑体" w:hAnsi="黑体" w:hint="eastAsia"/>
          <w:sz w:val="36"/>
          <w:szCs w:val="36"/>
        </w:rPr>
        <w:t>支出绩效目标表</w:t>
      </w:r>
    </w:p>
    <w:p w:rsidR="00EA041B" w:rsidRDefault="00EA041B">
      <w:pPr>
        <w:jc w:val="center"/>
        <w:rPr>
          <w:rFonts w:ascii="黑体" w:eastAsia="黑体" w:hAnsi="黑体"/>
          <w:sz w:val="36"/>
          <w:szCs w:val="36"/>
        </w:rPr>
      </w:pPr>
      <w:bookmarkStart w:id="0" w:name="_GoBack"/>
      <w:bookmarkEnd w:id="0"/>
    </w:p>
    <w:p w:rsidR="00EA041B" w:rsidRDefault="00511E55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填报单位：（盖章）</w:t>
      </w:r>
      <w:r w:rsidR="00C06666">
        <w:rPr>
          <w:rFonts w:ascii="仿宋" w:eastAsia="仿宋" w:hAnsi="仿宋" w:cs="仿宋" w:hint="eastAsia"/>
          <w:sz w:val="28"/>
          <w:szCs w:val="28"/>
        </w:rPr>
        <w:t xml:space="preserve">吴集镇人民政府              </w:t>
      </w:r>
      <w:r>
        <w:rPr>
          <w:rFonts w:ascii="仿宋" w:eastAsia="仿宋" w:hAnsi="仿宋" w:cs="仿宋" w:hint="eastAsia"/>
          <w:sz w:val="28"/>
          <w:szCs w:val="28"/>
        </w:rPr>
        <w:t>单位：万元</w:t>
      </w:r>
    </w:p>
    <w:tbl>
      <w:tblPr>
        <w:tblStyle w:val="a3"/>
        <w:tblW w:w="9073" w:type="dxa"/>
        <w:tblInd w:w="-318" w:type="dxa"/>
        <w:tblLayout w:type="fixed"/>
        <w:tblLook w:val="04A0"/>
      </w:tblPr>
      <w:tblGrid>
        <w:gridCol w:w="1618"/>
        <w:gridCol w:w="989"/>
        <w:gridCol w:w="1365"/>
        <w:gridCol w:w="185"/>
        <w:gridCol w:w="15"/>
        <w:gridCol w:w="1230"/>
        <w:gridCol w:w="790"/>
        <w:gridCol w:w="535"/>
        <w:gridCol w:w="362"/>
        <w:gridCol w:w="1984"/>
      </w:tblGrid>
      <w:tr w:rsidR="00EA041B">
        <w:trPr>
          <w:trHeight w:val="719"/>
        </w:trPr>
        <w:tc>
          <w:tcPr>
            <w:tcW w:w="1618" w:type="dxa"/>
            <w:vAlign w:val="center"/>
          </w:tcPr>
          <w:p w:rsidR="00EA041B" w:rsidRDefault="00511E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项目支出名称</w:t>
            </w:r>
          </w:p>
        </w:tc>
        <w:tc>
          <w:tcPr>
            <w:tcW w:w="2554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A041B" w:rsidRDefault="00C8089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1B" w:rsidRDefault="00511E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预算部门</w:t>
            </w:r>
          </w:p>
        </w:tc>
        <w:tc>
          <w:tcPr>
            <w:tcW w:w="367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A041B" w:rsidRDefault="00EA041B">
            <w:pPr>
              <w:jc w:val="center"/>
              <w:rPr>
                <w:sz w:val="18"/>
                <w:szCs w:val="18"/>
              </w:rPr>
            </w:pPr>
          </w:p>
        </w:tc>
      </w:tr>
      <w:tr w:rsidR="00EA041B">
        <w:trPr>
          <w:trHeight w:val="754"/>
        </w:trPr>
        <w:tc>
          <w:tcPr>
            <w:tcW w:w="1618" w:type="dxa"/>
            <w:vAlign w:val="center"/>
          </w:tcPr>
          <w:p w:rsidR="00EA041B" w:rsidRDefault="00511E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年度本级</w:t>
            </w:r>
          </w:p>
          <w:p w:rsidR="00EA041B" w:rsidRDefault="00511E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预算金额</w:t>
            </w:r>
          </w:p>
        </w:tc>
        <w:tc>
          <w:tcPr>
            <w:tcW w:w="253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A041B" w:rsidRDefault="00EA041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41B" w:rsidRDefault="00511E5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该项目支出上级资金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A041B" w:rsidRDefault="00511E5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（分级填报）</w:t>
            </w:r>
          </w:p>
        </w:tc>
      </w:tr>
      <w:tr w:rsidR="00EA041B">
        <w:trPr>
          <w:trHeight w:val="702"/>
        </w:trPr>
        <w:tc>
          <w:tcPr>
            <w:tcW w:w="1618" w:type="dxa"/>
            <w:tcBorders>
              <w:bottom w:val="single" w:sz="4" w:space="0" w:color="auto"/>
            </w:tcBorders>
            <w:vAlign w:val="center"/>
          </w:tcPr>
          <w:p w:rsidR="00EA041B" w:rsidRDefault="00511E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项目支出实施期</w:t>
            </w:r>
          </w:p>
        </w:tc>
        <w:tc>
          <w:tcPr>
            <w:tcW w:w="7455" w:type="dxa"/>
            <w:gridSpan w:val="9"/>
            <w:tcBorders>
              <w:bottom w:val="single" w:sz="4" w:space="0" w:color="auto"/>
            </w:tcBorders>
            <w:vAlign w:val="center"/>
          </w:tcPr>
          <w:p w:rsidR="00EA041B" w:rsidRDefault="00EA041B">
            <w:pPr>
              <w:tabs>
                <w:tab w:val="left" w:pos="825"/>
              </w:tabs>
              <w:rPr>
                <w:sz w:val="18"/>
                <w:szCs w:val="18"/>
              </w:rPr>
            </w:pPr>
          </w:p>
        </w:tc>
      </w:tr>
      <w:tr w:rsidR="00EA041B">
        <w:trPr>
          <w:trHeight w:val="737"/>
        </w:trPr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41B" w:rsidRDefault="00511E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实施期绩效目标</w:t>
            </w:r>
          </w:p>
        </w:tc>
        <w:tc>
          <w:tcPr>
            <w:tcW w:w="7455" w:type="dxa"/>
            <w:gridSpan w:val="9"/>
            <w:tcBorders>
              <w:top w:val="single" w:sz="4" w:space="0" w:color="auto"/>
            </w:tcBorders>
            <w:vAlign w:val="center"/>
          </w:tcPr>
          <w:p w:rsidR="00EA041B" w:rsidRDefault="00EA041B">
            <w:pPr>
              <w:rPr>
                <w:sz w:val="18"/>
                <w:szCs w:val="18"/>
              </w:rPr>
            </w:pPr>
          </w:p>
        </w:tc>
      </w:tr>
      <w:tr w:rsidR="00EA041B">
        <w:trPr>
          <w:trHeight w:val="847"/>
        </w:trPr>
        <w:tc>
          <w:tcPr>
            <w:tcW w:w="1618" w:type="dxa"/>
            <w:tcBorders>
              <w:top w:val="single" w:sz="4" w:space="0" w:color="auto"/>
            </w:tcBorders>
            <w:vAlign w:val="center"/>
          </w:tcPr>
          <w:p w:rsidR="00EA041B" w:rsidRDefault="00511E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本年度绩效目标</w:t>
            </w:r>
          </w:p>
        </w:tc>
        <w:tc>
          <w:tcPr>
            <w:tcW w:w="7455" w:type="dxa"/>
            <w:gridSpan w:val="9"/>
            <w:vAlign w:val="center"/>
          </w:tcPr>
          <w:p w:rsidR="00EA041B" w:rsidRDefault="00EA041B">
            <w:pPr>
              <w:ind w:firstLineChars="300" w:firstLine="540"/>
              <w:rPr>
                <w:sz w:val="18"/>
                <w:szCs w:val="18"/>
              </w:rPr>
            </w:pPr>
          </w:p>
        </w:tc>
      </w:tr>
      <w:tr w:rsidR="00EA041B">
        <w:trPr>
          <w:trHeight w:val="512"/>
        </w:trPr>
        <w:tc>
          <w:tcPr>
            <w:tcW w:w="1618" w:type="dxa"/>
            <w:vMerge w:val="restart"/>
            <w:vAlign w:val="center"/>
          </w:tcPr>
          <w:p w:rsidR="00EA041B" w:rsidRDefault="00511E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本年度绩效指标</w:t>
            </w:r>
          </w:p>
        </w:tc>
        <w:tc>
          <w:tcPr>
            <w:tcW w:w="989" w:type="dxa"/>
            <w:tcBorders>
              <w:right w:val="single" w:sz="4" w:space="0" w:color="auto"/>
            </w:tcBorders>
            <w:vAlign w:val="center"/>
          </w:tcPr>
          <w:p w:rsidR="00EA041B" w:rsidRDefault="00511E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一级指标</w:t>
            </w:r>
          </w:p>
        </w:tc>
        <w:tc>
          <w:tcPr>
            <w:tcW w:w="1365" w:type="dxa"/>
            <w:tcBorders>
              <w:left w:val="single" w:sz="4" w:space="0" w:color="auto"/>
            </w:tcBorders>
            <w:vAlign w:val="center"/>
          </w:tcPr>
          <w:p w:rsidR="00EA041B" w:rsidRDefault="00511E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二级指标</w:t>
            </w:r>
          </w:p>
        </w:tc>
        <w:tc>
          <w:tcPr>
            <w:tcW w:w="1430" w:type="dxa"/>
            <w:gridSpan w:val="3"/>
            <w:vAlign w:val="center"/>
          </w:tcPr>
          <w:p w:rsidR="00EA041B" w:rsidRDefault="00511E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三级指标</w:t>
            </w:r>
          </w:p>
        </w:tc>
        <w:tc>
          <w:tcPr>
            <w:tcW w:w="1325" w:type="dxa"/>
            <w:gridSpan w:val="2"/>
            <w:tcBorders>
              <w:right w:val="single" w:sz="4" w:space="0" w:color="auto"/>
            </w:tcBorders>
            <w:vAlign w:val="center"/>
          </w:tcPr>
          <w:p w:rsidR="00EA041B" w:rsidRDefault="00511E5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指标值及单位</w:t>
            </w:r>
          </w:p>
        </w:tc>
        <w:tc>
          <w:tcPr>
            <w:tcW w:w="23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41B" w:rsidRDefault="00511E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绩效标准</w:t>
            </w:r>
          </w:p>
        </w:tc>
      </w:tr>
      <w:tr w:rsidR="00EA041B">
        <w:tc>
          <w:tcPr>
            <w:tcW w:w="1618" w:type="dxa"/>
            <w:vMerge/>
            <w:vAlign w:val="center"/>
          </w:tcPr>
          <w:p w:rsidR="00EA041B" w:rsidRDefault="00EA04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sz="4" w:space="0" w:color="auto"/>
            </w:tcBorders>
            <w:vAlign w:val="center"/>
          </w:tcPr>
          <w:p w:rsidR="00EA041B" w:rsidRDefault="00511E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产出指标</w:t>
            </w:r>
          </w:p>
          <w:p w:rsidR="00EA041B" w:rsidRDefault="00EA04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sz="4" w:space="0" w:color="auto"/>
            </w:tcBorders>
            <w:vAlign w:val="center"/>
          </w:tcPr>
          <w:p w:rsidR="00EA041B" w:rsidRDefault="00511E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数量指标</w:t>
            </w:r>
          </w:p>
        </w:tc>
        <w:tc>
          <w:tcPr>
            <w:tcW w:w="1430" w:type="dxa"/>
            <w:gridSpan w:val="3"/>
            <w:vAlign w:val="center"/>
          </w:tcPr>
          <w:p w:rsidR="00EA041B" w:rsidRDefault="00EA04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tcBorders>
              <w:right w:val="single" w:sz="4" w:space="0" w:color="auto"/>
            </w:tcBorders>
            <w:vAlign w:val="center"/>
          </w:tcPr>
          <w:p w:rsidR="00EA041B" w:rsidRDefault="00EA04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41B" w:rsidRDefault="00EA041B">
            <w:pPr>
              <w:jc w:val="center"/>
              <w:rPr>
                <w:sz w:val="18"/>
                <w:szCs w:val="18"/>
              </w:rPr>
            </w:pPr>
          </w:p>
        </w:tc>
      </w:tr>
      <w:tr w:rsidR="00EA041B">
        <w:trPr>
          <w:trHeight w:val="272"/>
        </w:trPr>
        <w:tc>
          <w:tcPr>
            <w:tcW w:w="1618" w:type="dxa"/>
            <w:vMerge/>
            <w:vAlign w:val="center"/>
          </w:tcPr>
          <w:p w:rsidR="00EA041B" w:rsidRDefault="00EA04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right w:val="single" w:sz="4" w:space="0" w:color="auto"/>
            </w:tcBorders>
            <w:vAlign w:val="center"/>
          </w:tcPr>
          <w:p w:rsidR="00EA041B" w:rsidRDefault="00EA04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</w:tcBorders>
            <w:vAlign w:val="center"/>
          </w:tcPr>
          <w:p w:rsidR="00EA041B" w:rsidRDefault="00EA04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 w:rsidR="00EA041B" w:rsidRDefault="00511E5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A041B" w:rsidRDefault="00EA04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A041B" w:rsidRDefault="00EA041B">
            <w:pPr>
              <w:jc w:val="center"/>
              <w:rPr>
                <w:sz w:val="18"/>
                <w:szCs w:val="18"/>
              </w:rPr>
            </w:pPr>
          </w:p>
        </w:tc>
      </w:tr>
      <w:tr w:rsidR="00EA041B">
        <w:tc>
          <w:tcPr>
            <w:tcW w:w="1618" w:type="dxa"/>
            <w:vMerge/>
            <w:vAlign w:val="center"/>
          </w:tcPr>
          <w:p w:rsidR="00EA041B" w:rsidRDefault="00EA04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right w:val="single" w:sz="4" w:space="0" w:color="auto"/>
            </w:tcBorders>
            <w:vAlign w:val="center"/>
          </w:tcPr>
          <w:p w:rsidR="00EA041B" w:rsidRDefault="00EA04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sz="4" w:space="0" w:color="auto"/>
            </w:tcBorders>
            <w:vAlign w:val="center"/>
          </w:tcPr>
          <w:p w:rsidR="00EA041B" w:rsidRDefault="00511E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质量指标</w:t>
            </w:r>
          </w:p>
        </w:tc>
        <w:tc>
          <w:tcPr>
            <w:tcW w:w="1430" w:type="dxa"/>
            <w:gridSpan w:val="3"/>
            <w:vAlign w:val="center"/>
          </w:tcPr>
          <w:p w:rsidR="00EA041B" w:rsidRDefault="00EA041B">
            <w:pPr>
              <w:jc w:val="center"/>
              <w:rPr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1B" w:rsidRDefault="00EA04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041B" w:rsidRDefault="00EA041B">
            <w:pPr>
              <w:jc w:val="center"/>
              <w:rPr>
                <w:sz w:val="18"/>
                <w:szCs w:val="18"/>
              </w:rPr>
            </w:pPr>
          </w:p>
        </w:tc>
      </w:tr>
      <w:tr w:rsidR="00EA041B">
        <w:tc>
          <w:tcPr>
            <w:tcW w:w="1618" w:type="dxa"/>
            <w:vMerge/>
            <w:vAlign w:val="center"/>
          </w:tcPr>
          <w:p w:rsidR="00EA041B" w:rsidRDefault="00EA04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right w:val="single" w:sz="4" w:space="0" w:color="auto"/>
            </w:tcBorders>
            <w:vAlign w:val="center"/>
          </w:tcPr>
          <w:p w:rsidR="00EA041B" w:rsidRDefault="00EA04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</w:tcBorders>
            <w:vAlign w:val="center"/>
          </w:tcPr>
          <w:p w:rsidR="00EA041B" w:rsidRDefault="00EA04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 w:rsidR="00EA041B" w:rsidRDefault="00511E5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A041B" w:rsidRDefault="00EA04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A041B" w:rsidRDefault="00EA041B">
            <w:pPr>
              <w:jc w:val="center"/>
              <w:rPr>
                <w:sz w:val="18"/>
                <w:szCs w:val="18"/>
              </w:rPr>
            </w:pPr>
          </w:p>
        </w:tc>
      </w:tr>
      <w:tr w:rsidR="00EA041B">
        <w:tc>
          <w:tcPr>
            <w:tcW w:w="1618" w:type="dxa"/>
            <w:vMerge/>
            <w:vAlign w:val="center"/>
          </w:tcPr>
          <w:p w:rsidR="00EA041B" w:rsidRDefault="00EA04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right w:val="single" w:sz="4" w:space="0" w:color="auto"/>
            </w:tcBorders>
            <w:vAlign w:val="center"/>
          </w:tcPr>
          <w:p w:rsidR="00EA041B" w:rsidRDefault="00EA04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sz="4" w:space="0" w:color="auto"/>
            </w:tcBorders>
            <w:vAlign w:val="center"/>
          </w:tcPr>
          <w:p w:rsidR="00EA041B" w:rsidRDefault="00511E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时效指标</w:t>
            </w:r>
          </w:p>
        </w:tc>
        <w:tc>
          <w:tcPr>
            <w:tcW w:w="1430" w:type="dxa"/>
            <w:gridSpan w:val="3"/>
            <w:vAlign w:val="center"/>
          </w:tcPr>
          <w:p w:rsidR="00EA041B" w:rsidRDefault="00EA041B">
            <w:pPr>
              <w:jc w:val="center"/>
              <w:rPr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sz="4" w:space="0" w:color="auto"/>
            </w:tcBorders>
            <w:vAlign w:val="center"/>
          </w:tcPr>
          <w:p w:rsidR="00EA041B" w:rsidRDefault="00EA04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sz="4" w:space="0" w:color="auto"/>
            </w:tcBorders>
            <w:vAlign w:val="center"/>
          </w:tcPr>
          <w:p w:rsidR="00EA041B" w:rsidRDefault="00EA041B">
            <w:pPr>
              <w:jc w:val="center"/>
              <w:rPr>
                <w:sz w:val="18"/>
                <w:szCs w:val="18"/>
              </w:rPr>
            </w:pPr>
          </w:p>
        </w:tc>
      </w:tr>
      <w:tr w:rsidR="00EA041B">
        <w:tc>
          <w:tcPr>
            <w:tcW w:w="1618" w:type="dxa"/>
            <w:vMerge/>
            <w:vAlign w:val="center"/>
          </w:tcPr>
          <w:p w:rsidR="00EA041B" w:rsidRDefault="00EA04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right w:val="single" w:sz="4" w:space="0" w:color="auto"/>
            </w:tcBorders>
            <w:vAlign w:val="center"/>
          </w:tcPr>
          <w:p w:rsidR="00EA041B" w:rsidRDefault="00EA04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</w:tcBorders>
            <w:vAlign w:val="center"/>
          </w:tcPr>
          <w:p w:rsidR="00EA041B" w:rsidRDefault="00EA04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 w:rsidR="00EA041B" w:rsidRDefault="00511E5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sz="4" w:space="0" w:color="auto"/>
            </w:tcBorders>
            <w:vAlign w:val="center"/>
          </w:tcPr>
          <w:p w:rsidR="00EA041B" w:rsidRDefault="00EA04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sz="4" w:space="0" w:color="auto"/>
            </w:tcBorders>
            <w:vAlign w:val="center"/>
          </w:tcPr>
          <w:p w:rsidR="00EA041B" w:rsidRDefault="00EA041B">
            <w:pPr>
              <w:jc w:val="center"/>
              <w:rPr>
                <w:sz w:val="18"/>
                <w:szCs w:val="18"/>
              </w:rPr>
            </w:pPr>
          </w:p>
        </w:tc>
      </w:tr>
      <w:tr w:rsidR="00EA041B">
        <w:tc>
          <w:tcPr>
            <w:tcW w:w="1618" w:type="dxa"/>
            <w:vMerge/>
            <w:vAlign w:val="center"/>
          </w:tcPr>
          <w:p w:rsidR="00EA041B" w:rsidRDefault="00EA04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right w:val="single" w:sz="4" w:space="0" w:color="auto"/>
            </w:tcBorders>
            <w:vAlign w:val="center"/>
          </w:tcPr>
          <w:p w:rsidR="00EA041B" w:rsidRDefault="00EA04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sz="4" w:space="0" w:color="auto"/>
            </w:tcBorders>
            <w:vAlign w:val="center"/>
          </w:tcPr>
          <w:p w:rsidR="00EA041B" w:rsidRDefault="00511E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成本指标</w:t>
            </w:r>
          </w:p>
        </w:tc>
        <w:tc>
          <w:tcPr>
            <w:tcW w:w="1430" w:type="dxa"/>
            <w:gridSpan w:val="3"/>
            <w:vAlign w:val="center"/>
          </w:tcPr>
          <w:p w:rsidR="00EA041B" w:rsidRDefault="00EA041B">
            <w:pPr>
              <w:jc w:val="center"/>
              <w:rPr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sz="4" w:space="0" w:color="auto"/>
            </w:tcBorders>
            <w:vAlign w:val="center"/>
          </w:tcPr>
          <w:p w:rsidR="00EA041B" w:rsidRDefault="00EA04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sz="4" w:space="0" w:color="auto"/>
            </w:tcBorders>
            <w:vAlign w:val="center"/>
          </w:tcPr>
          <w:p w:rsidR="00EA041B" w:rsidRDefault="00EA041B">
            <w:pPr>
              <w:jc w:val="center"/>
              <w:rPr>
                <w:sz w:val="18"/>
                <w:szCs w:val="18"/>
              </w:rPr>
            </w:pPr>
          </w:p>
        </w:tc>
      </w:tr>
      <w:tr w:rsidR="00EA041B">
        <w:tc>
          <w:tcPr>
            <w:tcW w:w="1618" w:type="dxa"/>
            <w:vMerge/>
            <w:vAlign w:val="center"/>
          </w:tcPr>
          <w:p w:rsidR="00EA041B" w:rsidRDefault="00EA04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right w:val="single" w:sz="4" w:space="0" w:color="auto"/>
            </w:tcBorders>
            <w:vAlign w:val="center"/>
          </w:tcPr>
          <w:p w:rsidR="00EA041B" w:rsidRDefault="00EA04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</w:tcBorders>
            <w:vAlign w:val="center"/>
          </w:tcPr>
          <w:p w:rsidR="00EA041B" w:rsidRDefault="00EA04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 w:rsidR="00EA041B" w:rsidRDefault="00511E5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sz="4" w:space="0" w:color="auto"/>
            </w:tcBorders>
            <w:vAlign w:val="center"/>
          </w:tcPr>
          <w:p w:rsidR="00EA041B" w:rsidRDefault="00EA04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sz="4" w:space="0" w:color="auto"/>
            </w:tcBorders>
            <w:vAlign w:val="center"/>
          </w:tcPr>
          <w:p w:rsidR="00EA041B" w:rsidRDefault="00EA041B">
            <w:pPr>
              <w:jc w:val="center"/>
              <w:rPr>
                <w:sz w:val="18"/>
                <w:szCs w:val="18"/>
              </w:rPr>
            </w:pPr>
          </w:p>
        </w:tc>
      </w:tr>
      <w:tr w:rsidR="00EA041B">
        <w:tc>
          <w:tcPr>
            <w:tcW w:w="1618" w:type="dxa"/>
            <w:vMerge/>
            <w:vAlign w:val="center"/>
          </w:tcPr>
          <w:p w:rsidR="00EA041B" w:rsidRDefault="00EA04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sz="4" w:space="0" w:color="auto"/>
            </w:tcBorders>
            <w:vAlign w:val="center"/>
          </w:tcPr>
          <w:p w:rsidR="00EA041B" w:rsidRDefault="00511E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效益指标</w:t>
            </w:r>
          </w:p>
        </w:tc>
        <w:tc>
          <w:tcPr>
            <w:tcW w:w="1365" w:type="dxa"/>
            <w:vMerge w:val="restart"/>
            <w:tcBorders>
              <w:left w:val="single" w:sz="4" w:space="0" w:color="auto"/>
            </w:tcBorders>
            <w:vAlign w:val="center"/>
          </w:tcPr>
          <w:p w:rsidR="00EA041B" w:rsidRDefault="00511E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经济效</w:t>
            </w:r>
          </w:p>
          <w:p w:rsidR="00EA041B" w:rsidRDefault="00511E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率指标</w:t>
            </w:r>
          </w:p>
        </w:tc>
        <w:tc>
          <w:tcPr>
            <w:tcW w:w="1430" w:type="dxa"/>
            <w:gridSpan w:val="3"/>
            <w:vAlign w:val="center"/>
          </w:tcPr>
          <w:p w:rsidR="00EA041B" w:rsidRDefault="00EA041B">
            <w:pPr>
              <w:jc w:val="center"/>
              <w:rPr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sz="4" w:space="0" w:color="auto"/>
            </w:tcBorders>
            <w:vAlign w:val="center"/>
          </w:tcPr>
          <w:p w:rsidR="00EA041B" w:rsidRDefault="00EA04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sz="4" w:space="0" w:color="auto"/>
            </w:tcBorders>
            <w:vAlign w:val="center"/>
          </w:tcPr>
          <w:p w:rsidR="00EA041B" w:rsidRDefault="00EA041B">
            <w:pPr>
              <w:jc w:val="center"/>
              <w:rPr>
                <w:sz w:val="18"/>
                <w:szCs w:val="18"/>
              </w:rPr>
            </w:pPr>
          </w:p>
        </w:tc>
      </w:tr>
      <w:tr w:rsidR="00EA041B">
        <w:tc>
          <w:tcPr>
            <w:tcW w:w="1618" w:type="dxa"/>
            <w:vMerge/>
            <w:vAlign w:val="center"/>
          </w:tcPr>
          <w:p w:rsidR="00EA041B" w:rsidRDefault="00EA04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right w:val="single" w:sz="4" w:space="0" w:color="auto"/>
            </w:tcBorders>
            <w:vAlign w:val="center"/>
          </w:tcPr>
          <w:p w:rsidR="00EA041B" w:rsidRDefault="00EA04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</w:tcBorders>
            <w:vAlign w:val="center"/>
          </w:tcPr>
          <w:p w:rsidR="00EA041B" w:rsidRDefault="00EA04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 w:rsidR="00EA041B" w:rsidRDefault="00511E5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sz="4" w:space="0" w:color="auto"/>
            </w:tcBorders>
            <w:vAlign w:val="center"/>
          </w:tcPr>
          <w:p w:rsidR="00EA041B" w:rsidRDefault="00EA04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sz="4" w:space="0" w:color="auto"/>
            </w:tcBorders>
            <w:vAlign w:val="center"/>
          </w:tcPr>
          <w:p w:rsidR="00EA041B" w:rsidRDefault="00EA041B">
            <w:pPr>
              <w:jc w:val="center"/>
              <w:rPr>
                <w:sz w:val="18"/>
                <w:szCs w:val="18"/>
              </w:rPr>
            </w:pPr>
          </w:p>
        </w:tc>
      </w:tr>
      <w:tr w:rsidR="00EA041B">
        <w:tc>
          <w:tcPr>
            <w:tcW w:w="1618" w:type="dxa"/>
            <w:vMerge/>
            <w:vAlign w:val="center"/>
          </w:tcPr>
          <w:p w:rsidR="00EA041B" w:rsidRDefault="00EA04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right w:val="single" w:sz="4" w:space="0" w:color="auto"/>
            </w:tcBorders>
            <w:vAlign w:val="center"/>
          </w:tcPr>
          <w:p w:rsidR="00EA041B" w:rsidRDefault="00EA04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sz="4" w:space="0" w:color="auto"/>
            </w:tcBorders>
            <w:vAlign w:val="center"/>
          </w:tcPr>
          <w:p w:rsidR="00EA041B" w:rsidRDefault="00511E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社会效</w:t>
            </w:r>
          </w:p>
          <w:p w:rsidR="00EA041B" w:rsidRDefault="00511E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 w:rsidR="00EA041B" w:rsidRDefault="00EA041B">
            <w:pPr>
              <w:jc w:val="center"/>
              <w:rPr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sz="4" w:space="0" w:color="auto"/>
            </w:tcBorders>
            <w:vAlign w:val="center"/>
          </w:tcPr>
          <w:p w:rsidR="00EA041B" w:rsidRDefault="00EA04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sz="4" w:space="0" w:color="auto"/>
            </w:tcBorders>
            <w:vAlign w:val="center"/>
          </w:tcPr>
          <w:p w:rsidR="00EA041B" w:rsidRDefault="00EA041B">
            <w:pPr>
              <w:jc w:val="center"/>
              <w:rPr>
                <w:sz w:val="18"/>
                <w:szCs w:val="18"/>
              </w:rPr>
            </w:pPr>
          </w:p>
        </w:tc>
      </w:tr>
      <w:tr w:rsidR="00EA041B">
        <w:tc>
          <w:tcPr>
            <w:tcW w:w="1618" w:type="dxa"/>
            <w:vMerge/>
            <w:vAlign w:val="center"/>
          </w:tcPr>
          <w:p w:rsidR="00EA041B" w:rsidRDefault="00EA04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right w:val="single" w:sz="4" w:space="0" w:color="auto"/>
            </w:tcBorders>
            <w:vAlign w:val="center"/>
          </w:tcPr>
          <w:p w:rsidR="00EA041B" w:rsidRDefault="00EA04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</w:tcBorders>
            <w:vAlign w:val="center"/>
          </w:tcPr>
          <w:p w:rsidR="00EA041B" w:rsidRDefault="00EA04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 w:rsidR="00EA041B" w:rsidRDefault="00511E5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sz="4" w:space="0" w:color="auto"/>
            </w:tcBorders>
            <w:vAlign w:val="center"/>
          </w:tcPr>
          <w:p w:rsidR="00EA041B" w:rsidRDefault="00EA04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sz="4" w:space="0" w:color="auto"/>
            </w:tcBorders>
            <w:vAlign w:val="center"/>
          </w:tcPr>
          <w:p w:rsidR="00EA041B" w:rsidRDefault="00EA041B">
            <w:pPr>
              <w:jc w:val="center"/>
              <w:rPr>
                <w:sz w:val="18"/>
                <w:szCs w:val="18"/>
              </w:rPr>
            </w:pPr>
          </w:p>
        </w:tc>
      </w:tr>
      <w:tr w:rsidR="00EA041B">
        <w:tc>
          <w:tcPr>
            <w:tcW w:w="1618" w:type="dxa"/>
            <w:vMerge/>
            <w:vAlign w:val="center"/>
          </w:tcPr>
          <w:p w:rsidR="00EA041B" w:rsidRDefault="00EA04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right w:val="single" w:sz="4" w:space="0" w:color="auto"/>
            </w:tcBorders>
            <w:vAlign w:val="center"/>
          </w:tcPr>
          <w:p w:rsidR="00EA041B" w:rsidRDefault="00EA04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sz="4" w:space="0" w:color="auto"/>
            </w:tcBorders>
            <w:vAlign w:val="center"/>
          </w:tcPr>
          <w:p w:rsidR="00EA041B" w:rsidRDefault="00511E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生态效</w:t>
            </w:r>
          </w:p>
          <w:p w:rsidR="00EA041B" w:rsidRDefault="00511E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 w:rsidR="00EA041B" w:rsidRDefault="00EA041B">
            <w:pPr>
              <w:jc w:val="center"/>
              <w:rPr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sz="4" w:space="0" w:color="auto"/>
            </w:tcBorders>
            <w:vAlign w:val="center"/>
          </w:tcPr>
          <w:p w:rsidR="00EA041B" w:rsidRDefault="00EA04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sz="4" w:space="0" w:color="auto"/>
            </w:tcBorders>
            <w:vAlign w:val="center"/>
          </w:tcPr>
          <w:p w:rsidR="00EA041B" w:rsidRDefault="00EA041B">
            <w:pPr>
              <w:jc w:val="center"/>
              <w:rPr>
                <w:sz w:val="18"/>
                <w:szCs w:val="18"/>
              </w:rPr>
            </w:pPr>
          </w:p>
        </w:tc>
      </w:tr>
      <w:tr w:rsidR="00EA041B">
        <w:tc>
          <w:tcPr>
            <w:tcW w:w="1618" w:type="dxa"/>
            <w:vMerge/>
            <w:vAlign w:val="center"/>
          </w:tcPr>
          <w:p w:rsidR="00EA041B" w:rsidRDefault="00EA04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right w:val="single" w:sz="4" w:space="0" w:color="auto"/>
            </w:tcBorders>
            <w:vAlign w:val="center"/>
          </w:tcPr>
          <w:p w:rsidR="00EA041B" w:rsidRDefault="00EA04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</w:tcBorders>
            <w:vAlign w:val="center"/>
          </w:tcPr>
          <w:p w:rsidR="00EA041B" w:rsidRDefault="00EA04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 w:rsidR="00EA041B" w:rsidRDefault="00511E5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sz="4" w:space="0" w:color="auto"/>
            </w:tcBorders>
            <w:vAlign w:val="center"/>
          </w:tcPr>
          <w:p w:rsidR="00EA041B" w:rsidRDefault="00EA04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sz="4" w:space="0" w:color="auto"/>
            </w:tcBorders>
            <w:vAlign w:val="center"/>
          </w:tcPr>
          <w:p w:rsidR="00EA041B" w:rsidRDefault="00EA041B">
            <w:pPr>
              <w:jc w:val="center"/>
              <w:rPr>
                <w:sz w:val="18"/>
                <w:szCs w:val="18"/>
              </w:rPr>
            </w:pPr>
          </w:p>
        </w:tc>
      </w:tr>
      <w:tr w:rsidR="00EA041B">
        <w:tc>
          <w:tcPr>
            <w:tcW w:w="1618" w:type="dxa"/>
            <w:vMerge/>
            <w:vAlign w:val="center"/>
          </w:tcPr>
          <w:p w:rsidR="00EA041B" w:rsidRDefault="00EA04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right w:val="single" w:sz="4" w:space="0" w:color="auto"/>
            </w:tcBorders>
            <w:vAlign w:val="center"/>
          </w:tcPr>
          <w:p w:rsidR="00EA041B" w:rsidRDefault="00EA04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sz="4" w:space="0" w:color="auto"/>
            </w:tcBorders>
            <w:vAlign w:val="center"/>
          </w:tcPr>
          <w:p w:rsidR="00EA041B" w:rsidRDefault="00511E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可持续影</w:t>
            </w:r>
          </w:p>
          <w:p w:rsidR="00EA041B" w:rsidRDefault="00511E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响指标</w:t>
            </w:r>
          </w:p>
        </w:tc>
        <w:tc>
          <w:tcPr>
            <w:tcW w:w="1430" w:type="dxa"/>
            <w:gridSpan w:val="3"/>
            <w:vAlign w:val="center"/>
          </w:tcPr>
          <w:p w:rsidR="00EA041B" w:rsidRDefault="00EA041B">
            <w:pPr>
              <w:jc w:val="center"/>
              <w:rPr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sz="4" w:space="0" w:color="auto"/>
            </w:tcBorders>
            <w:vAlign w:val="center"/>
          </w:tcPr>
          <w:p w:rsidR="00EA041B" w:rsidRDefault="00EA04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sz="4" w:space="0" w:color="auto"/>
            </w:tcBorders>
            <w:vAlign w:val="center"/>
          </w:tcPr>
          <w:p w:rsidR="00EA041B" w:rsidRDefault="00EA041B">
            <w:pPr>
              <w:jc w:val="center"/>
              <w:rPr>
                <w:sz w:val="18"/>
                <w:szCs w:val="18"/>
              </w:rPr>
            </w:pPr>
          </w:p>
        </w:tc>
      </w:tr>
      <w:tr w:rsidR="00EA041B">
        <w:tc>
          <w:tcPr>
            <w:tcW w:w="1618" w:type="dxa"/>
            <w:vMerge/>
            <w:tcBorders>
              <w:right w:val="nil"/>
            </w:tcBorders>
            <w:vAlign w:val="center"/>
          </w:tcPr>
          <w:p w:rsidR="00EA041B" w:rsidRDefault="00EA04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right w:val="single" w:sz="4" w:space="0" w:color="auto"/>
            </w:tcBorders>
            <w:vAlign w:val="center"/>
          </w:tcPr>
          <w:p w:rsidR="00EA041B" w:rsidRDefault="00EA04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</w:tcBorders>
            <w:vAlign w:val="center"/>
          </w:tcPr>
          <w:p w:rsidR="00EA041B" w:rsidRDefault="00EA04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 w:rsidR="00EA041B" w:rsidRDefault="00511E5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sz="4" w:space="0" w:color="auto"/>
            </w:tcBorders>
            <w:vAlign w:val="center"/>
          </w:tcPr>
          <w:p w:rsidR="00EA041B" w:rsidRDefault="00EA04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sz="4" w:space="0" w:color="auto"/>
            </w:tcBorders>
            <w:vAlign w:val="center"/>
          </w:tcPr>
          <w:p w:rsidR="00EA041B" w:rsidRDefault="00EA041B">
            <w:pPr>
              <w:jc w:val="center"/>
              <w:rPr>
                <w:sz w:val="18"/>
                <w:szCs w:val="18"/>
              </w:rPr>
            </w:pPr>
          </w:p>
        </w:tc>
      </w:tr>
      <w:tr w:rsidR="00EA041B">
        <w:tc>
          <w:tcPr>
            <w:tcW w:w="1618" w:type="dxa"/>
            <w:vMerge/>
            <w:tcBorders>
              <w:right w:val="nil"/>
            </w:tcBorders>
            <w:vAlign w:val="center"/>
          </w:tcPr>
          <w:p w:rsidR="00EA041B" w:rsidRDefault="00EA04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left w:val="nil"/>
              <w:right w:val="nil"/>
            </w:tcBorders>
            <w:vAlign w:val="center"/>
          </w:tcPr>
          <w:p w:rsidR="00EA041B" w:rsidRDefault="00EA04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sz="4" w:space="0" w:color="auto"/>
            </w:tcBorders>
            <w:vAlign w:val="center"/>
          </w:tcPr>
          <w:p w:rsidR="00EA041B" w:rsidRDefault="00511E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社会公众或服务对象满意度</w:t>
            </w:r>
          </w:p>
        </w:tc>
        <w:tc>
          <w:tcPr>
            <w:tcW w:w="1430" w:type="dxa"/>
            <w:gridSpan w:val="3"/>
            <w:vAlign w:val="center"/>
          </w:tcPr>
          <w:p w:rsidR="00EA041B" w:rsidRDefault="00EA041B">
            <w:pPr>
              <w:jc w:val="center"/>
              <w:rPr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sz="4" w:space="0" w:color="auto"/>
            </w:tcBorders>
            <w:vAlign w:val="center"/>
          </w:tcPr>
          <w:p w:rsidR="00EA041B" w:rsidRDefault="00EA04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sz="4" w:space="0" w:color="auto"/>
            </w:tcBorders>
            <w:vAlign w:val="center"/>
          </w:tcPr>
          <w:p w:rsidR="00EA041B" w:rsidRDefault="00EA041B">
            <w:pPr>
              <w:jc w:val="center"/>
              <w:rPr>
                <w:sz w:val="18"/>
                <w:szCs w:val="18"/>
              </w:rPr>
            </w:pPr>
          </w:p>
        </w:tc>
      </w:tr>
      <w:tr w:rsidR="00EA041B">
        <w:trPr>
          <w:trHeight w:val="557"/>
        </w:trPr>
        <w:tc>
          <w:tcPr>
            <w:tcW w:w="1618" w:type="dxa"/>
            <w:vMerge/>
            <w:tcBorders>
              <w:right w:val="nil"/>
            </w:tcBorders>
            <w:vAlign w:val="center"/>
          </w:tcPr>
          <w:p w:rsidR="00EA041B" w:rsidRDefault="00EA04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right w:val="single" w:sz="4" w:space="0" w:color="auto"/>
            </w:tcBorders>
            <w:vAlign w:val="center"/>
          </w:tcPr>
          <w:p w:rsidR="00EA041B" w:rsidRDefault="00EA04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</w:tcBorders>
            <w:vAlign w:val="center"/>
          </w:tcPr>
          <w:p w:rsidR="00EA041B" w:rsidRDefault="00EA04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 w:rsidR="00EA041B" w:rsidRDefault="00511E5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sz="4" w:space="0" w:color="auto"/>
            </w:tcBorders>
            <w:vAlign w:val="center"/>
          </w:tcPr>
          <w:p w:rsidR="00EA041B" w:rsidRDefault="00EA04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sz="4" w:space="0" w:color="auto"/>
            </w:tcBorders>
            <w:vAlign w:val="center"/>
          </w:tcPr>
          <w:p w:rsidR="00EA041B" w:rsidRDefault="00EA041B">
            <w:pPr>
              <w:jc w:val="center"/>
              <w:rPr>
                <w:sz w:val="18"/>
                <w:szCs w:val="18"/>
              </w:rPr>
            </w:pPr>
          </w:p>
        </w:tc>
      </w:tr>
      <w:tr w:rsidR="00EA041B">
        <w:tc>
          <w:tcPr>
            <w:tcW w:w="7089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EA041B" w:rsidRDefault="00EA04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center"/>
          </w:tcPr>
          <w:p w:rsidR="00EA041B" w:rsidRDefault="00EA041B">
            <w:pPr>
              <w:jc w:val="center"/>
              <w:rPr>
                <w:sz w:val="18"/>
                <w:szCs w:val="18"/>
              </w:rPr>
            </w:pPr>
          </w:p>
        </w:tc>
      </w:tr>
    </w:tbl>
    <w:p w:rsidR="00EA041B" w:rsidRDefault="00511E55">
      <w:pPr>
        <w:tabs>
          <w:tab w:val="left" w:pos="6396"/>
        </w:tabs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 xml:space="preserve">填表人: </w:t>
      </w:r>
      <w:r w:rsidR="00C8089B">
        <w:rPr>
          <w:rFonts w:asciiTheme="majorEastAsia" w:eastAsiaTheme="majorEastAsia" w:hAnsiTheme="majorEastAsia" w:cstheme="majorEastAsia" w:hint="eastAsia"/>
          <w:sz w:val="24"/>
          <w:szCs w:val="24"/>
        </w:rPr>
        <w:t xml:space="preserve">向明珍  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填报日期:         联系电话:         单位负责人签字:</w:t>
      </w:r>
      <w:r w:rsidR="00C8089B">
        <w:rPr>
          <w:rFonts w:asciiTheme="majorEastAsia" w:eastAsiaTheme="majorEastAsia" w:hAnsiTheme="majorEastAsia" w:cstheme="majorEastAsia" w:hint="eastAsia"/>
          <w:sz w:val="24"/>
          <w:szCs w:val="24"/>
        </w:rPr>
        <w:t>聂小华</w:t>
      </w:r>
    </w:p>
    <w:p w:rsidR="00EA041B" w:rsidRDefault="00EA041B"/>
    <w:p w:rsidR="00EA041B" w:rsidRPr="00C8089B" w:rsidRDefault="00EA041B"/>
    <w:sectPr w:rsidR="00EA041B" w:rsidRPr="00C8089B" w:rsidSect="00EA041B">
      <w:pgSz w:w="11906" w:h="16838"/>
      <w:pgMar w:top="1270" w:right="1800" w:bottom="986" w:left="180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DDB" w:rsidRDefault="00AA4DDB" w:rsidP="00C06666">
      <w:r>
        <w:separator/>
      </w:r>
    </w:p>
  </w:endnote>
  <w:endnote w:type="continuationSeparator" w:id="1">
    <w:p w:rsidR="00AA4DDB" w:rsidRDefault="00AA4DDB" w:rsidP="00C066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 Unicode MS"/>
    <w:charset w:val="00"/>
    <w:family w:val="auto"/>
    <w:pitch w:val="default"/>
    <w:sig w:usb0="00000001" w:usb1="4000207B" w:usb2="00000000" w:usb3="00000000" w:csb0="2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DDB" w:rsidRDefault="00AA4DDB" w:rsidP="00C06666">
      <w:r>
        <w:separator/>
      </w:r>
    </w:p>
  </w:footnote>
  <w:footnote w:type="continuationSeparator" w:id="1">
    <w:p w:rsidR="00AA4DDB" w:rsidRDefault="00AA4DDB" w:rsidP="00C066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1335E6D"/>
    <w:rsid w:val="00511E55"/>
    <w:rsid w:val="009A1A5C"/>
    <w:rsid w:val="00AA4DDB"/>
    <w:rsid w:val="00C06666"/>
    <w:rsid w:val="00C8089B"/>
    <w:rsid w:val="00EA041B"/>
    <w:rsid w:val="21335E6D"/>
    <w:rsid w:val="498428D2"/>
    <w:rsid w:val="749470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04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A041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C066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06666"/>
    <w:rPr>
      <w:kern w:val="2"/>
      <w:sz w:val="18"/>
      <w:szCs w:val="18"/>
    </w:rPr>
  </w:style>
  <w:style w:type="paragraph" w:styleId="a5">
    <w:name w:val="footer"/>
    <w:basedOn w:val="a"/>
    <w:link w:val="Char0"/>
    <w:rsid w:val="00C066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0666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64</Words>
  <Characters>368</Characters>
  <Application>Microsoft Office Word</Application>
  <DocSecurity>0</DocSecurity>
  <Lines>3</Lines>
  <Paragraphs>1</Paragraphs>
  <ScaleCrop>false</ScaleCrop>
  <Company>微软中国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4</cp:revision>
  <dcterms:created xsi:type="dcterms:W3CDTF">2021-04-25T03:07:00Z</dcterms:created>
  <dcterms:modified xsi:type="dcterms:W3CDTF">2021-06-03T00:37:00Z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87A70884AA704EC792CBD3C9E8EF3D7E</vt:lpwstr>
  </property>
</Properties>
</file>