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 xml:space="preserve">  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64"/>
        <w:gridCol w:w="2522"/>
        <w:gridCol w:w="1131"/>
        <w:gridCol w:w="596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4592" w:type="pct"/>
            <w:gridSpan w:val="5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衡东县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社会保险服务中心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7" w:type="pct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年度预算申请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4592" w:type="pct"/>
            <w:gridSpan w:val="5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资金总额：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566.33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2516" w:type="pct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2076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2516" w:type="pct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其中：  一般公共预算：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566.33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万元</w:t>
            </w:r>
          </w:p>
        </w:tc>
        <w:tc>
          <w:tcPr>
            <w:tcW w:w="2076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其中： 基本支出：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332.33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2516" w:type="pct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2076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234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2516" w:type="pct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2076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2516" w:type="pct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2076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部门职能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职责概述</w:t>
            </w:r>
          </w:p>
        </w:tc>
        <w:tc>
          <w:tcPr>
            <w:tcW w:w="459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1、贯彻执行党和国家关于基本养老保险方面的方针政策和法律法规。在上级部门的指导下拟定年度工作规划、计划和管理办法，并组织实施。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2、负责拟订全县基本养老保险基金的收支计划，按照上级要求编制基金预决算，管理全县社会养老保险基金。负责全县统筹外代发资金的管理和给付工作。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3、负责全县职业年金、企业年金的归集、经办管理和领取待遇资格审核工作。负责全县被征地农民养老保险的经办工作。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4、负责全县用人单位及个人的基本养老保险参保登记，协助缴费基数核定。负责全县基本养老保险参保对象的个人账户管理、权益记录和关系转移接续工作。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5、负责全县参保对象领取养老保险待遇资格的审核、待遇标准的确定和给付;负责全县社会养老保险参保人员死亡待遇计算、审核工作;负责全县社会养老保险基金和经办业务的稽核、内部审核和风险防控工作。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6、负责全县在职村（居）委会干部代缴城乡居民养老保险保费工作。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7、负责全县社会养老保险业务统计工作。负责养老保险信息系统应用、维护及数据管理工作，推动养老保险大数据应用及“互联网+”工作。负责养老保险的档案整理、归档工作。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8、负责与税务部门建立沟通协商机制，协调、配合社会保险费的征收工作。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9、负责全县社会养老保险的政策咨询、宣传工作。</w:t>
            </w:r>
          </w:p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"/>
              </w:rPr>
              <w:t>10、完成县人力资源和社会保障局交办的其他任务。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4592" w:type="pct"/>
            <w:gridSpan w:val="5"/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1、统筹全县社会保险参保申报、审核和基金征缴管理工作，全面完成全年任务；2、负责核定、兑付养老保险待遇，做好全县机关事业单位、企业职工、城乡居民等退休人员养老金拨付发放工作，做好城乡居民死亡丧葬补助的发放和养老保险费补贴等民生工作；3、维护易联众、创智和宇、金保工程等网络系统，保障系统安全高效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部门整体支出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65" w:type="pct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pict>
                <v:line id="_x0000_s1030" o:spid="_x0000_s1030" o:spt="20" style="position:absolute;left:0pt;margin-left:-5.75pt;margin-top:8.05pt;height:1.05pt;width:69.65pt;z-index:251659264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265" w:type="pct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财政供养人员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部门单位履职、运转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生存认证及稽核人数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≥15万人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被征地农民未参保人数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1700人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本年度职业年金记实人数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1333人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在职人员控制率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公用经费、基本支出控制率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生存认证、举报奖励准确率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被征地农民参保完成率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≥68%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职业年金记实完成率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人员经费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≤299.67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公用经费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≤32.66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生存认证和举报奖励经费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≤20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稽核工作经费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≤10万元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被征地农民养老贷工作经费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≤10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职业年金记实工作经费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≤10万元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计划完成时间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202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年1月-202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养老保险办事效率和水平不断提升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效益显著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基本养老保险参保率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社保基金征缴同比增长率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≥2%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18"/>
                <w:szCs w:val="18"/>
                <w:lang w:eastAsia="zh-CN"/>
              </w:rPr>
              <w:t>社会保险制度更加公平可持续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效益显著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eastAsia="zh-CN"/>
              </w:rPr>
              <w:t>服务对象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77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≥9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</w:rPr>
              <w:t>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邓向旭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18173451112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>填报日期：202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kern w:val="0"/>
          <w:szCs w:val="21"/>
        </w:rPr>
        <w:t>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kern w:val="0"/>
          <w:szCs w:val="21"/>
        </w:rPr>
        <w:t xml:space="preserve">日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>单位负责人签字：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D739B7"/>
    <w:rsid w:val="00020009"/>
    <w:rsid w:val="000E29F6"/>
    <w:rsid w:val="00124755"/>
    <w:rsid w:val="0014430F"/>
    <w:rsid w:val="001537F2"/>
    <w:rsid w:val="00162426"/>
    <w:rsid w:val="00172512"/>
    <w:rsid w:val="001D68D6"/>
    <w:rsid w:val="001E2E24"/>
    <w:rsid w:val="0020402A"/>
    <w:rsid w:val="002E0569"/>
    <w:rsid w:val="00317150"/>
    <w:rsid w:val="00355A2D"/>
    <w:rsid w:val="003B797E"/>
    <w:rsid w:val="003F1E81"/>
    <w:rsid w:val="003F44AC"/>
    <w:rsid w:val="003F7F17"/>
    <w:rsid w:val="00436236"/>
    <w:rsid w:val="00454A6E"/>
    <w:rsid w:val="004C7D8F"/>
    <w:rsid w:val="004F5E89"/>
    <w:rsid w:val="00534308"/>
    <w:rsid w:val="005E70C2"/>
    <w:rsid w:val="00675139"/>
    <w:rsid w:val="006A2F5E"/>
    <w:rsid w:val="00724FA2"/>
    <w:rsid w:val="0073031D"/>
    <w:rsid w:val="00760276"/>
    <w:rsid w:val="0082283E"/>
    <w:rsid w:val="008523C4"/>
    <w:rsid w:val="0086278B"/>
    <w:rsid w:val="008662FD"/>
    <w:rsid w:val="00874B2A"/>
    <w:rsid w:val="00972D3E"/>
    <w:rsid w:val="009F3B7B"/>
    <w:rsid w:val="00A16C17"/>
    <w:rsid w:val="00A552D7"/>
    <w:rsid w:val="00AF55BA"/>
    <w:rsid w:val="00B2280E"/>
    <w:rsid w:val="00B97A26"/>
    <w:rsid w:val="00BB0A6F"/>
    <w:rsid w:val="00C7197B"/>
    <w:rsid w:val="00CA1F3F"/>
    <w:rsid w:val="00D63C6B"/>
    <w:rsid w:val="00DC6447"/>
    <w:rsid w:val="00E0692A"/>
    <w:rsid w:val="00E426C2"/>
    <w:rsid w:val="00EA5A14"/>
    <w:rsid w:val="00ED72BF"/>
    <w:rsid w:val="00F02536"/>
    <w:rsid w:val="00F22A02"/>
    <w:rsid w:val="00F27986"/>
    <w:rsid w:val="00F551D7"/>
    <w:rsid w:val="00F93E8C"/>
    <w:rsid w:val="00FA139A"/>
    <w:rsid w:val="00FD57FC"/>
    <w:rsid w:val="00FE408F"/>
    <w:rsid w:val="02350CCE"/>
    <w:rsid w:val="031A2E23"/>
    <w:rsid w:val="039B125A"/>
    <w:rsid w:val="04381CC7"/>
    <w:rsid w:val="0AC51DCD"/>
    <w:rsid w:val="0B544D6C"/>
    <w:rsid w:val="0C29146B"/>
    <w:rsid w:val="10CF0054"/>
    <w:rsid w:val="11075555"/>
    <w:rsid w:val="15AE7D2C"/>
    <w:rsid w:val="172F02C6"/>
    <w:rsid w:val="1812312E"/>
    <w:rsid w:val="1A5F2751"/>
    <w:rsid w:val="1CB17DB7"/>
    <w:rsid w:val="1F766B7C"/>
    <w:rsid w:val="279B467C"/>
    <w:rsid w:val="28C23C78"/>
    <w:rsid w:val="290163F0"/>
    <w:rsid w:val="29F738A4"/>
    <w:rsid w:val="2E747ABB"/>
    <w:rsid w:val="2FB95BB5"/>
    <w:rsid w:val="358F1D55"/>
    <w:rsid w:val="39797FA5"/>
    <w:rsid w:val="3BDB66DC"/>
    <w:rsid w:val="3D7B1667"/>
    <w:rsid w:val="3E2F2E54"/>
    <w:rsid w:val="432B6E90"/>
    <w:rsid w:val="43D9285F"/>
    <w:rsid w:val="441B11AC"/>
    <w:rsid w:val="45D91F90"/>
    <w:rsid w:val="47D739B7"/>
    <w:rsid w:val="47EE47C7"/>
    <w:rsid w:val="4CE0157D"/>
    <w:rsid w:val="51C75B99"/>
    <w:rsid w:val="51D53B32"/>
    <w:rsid w:val="522D58C4"/>
    <w:rsid w:val="53BF4383"/>
    <w:rsid w:val="549C5408"/>
    <w:rsid w:val="55007756"/>
    <w:rsid w:val="57CF05B5"/>
    <w:rsid w:val="5B797882"/>
    <w:rsid w:val="5C0D0928"/>
    <w:rsid w:val="65A329F6"/>
    <w:rsid w:val="66147A94"/>
    <w:rsid w:val="67280969"/>
    <w:rsid w:val="6B3821C0"/>
    <w:rsid w:val="6DB5023F"/>
    <w:rsid w:val="70990178"/>
    <w:rsid w:val="71565834"/>
    <w:rsid w:val="723F2365"/>
    <w:rsid w:val="781309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EFE15-52A9-48FA-8FA2-FB3125265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1224</Characters>
  <Lines>10</Lines>
  <Paragraphs>2</Paragraphs>
  <TotalTime>26</TotalTime>
  <ScaleCrop>false</ScaleCrop>
  <LinksUpToDate>false</LinksUpToDate>
  <CharactersWithSpaces>1436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Administrator</dc:creator>
  <cp:lastModifiedBy>Administrator</cp:lastModifiedBy>
  <cp:lastPrinted>2021-05-19T00:45:20Z</cp:lastPrinted>
  <dcterms:modified xsi:type="dcterms:W3CDTF">2021-05-19T00:45:23Z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DCBAA4EBE8B34DA5B451BBE7CEA04878</vt:lpwstr>
  </property>
</Properties>
</file>