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322" w:line="219" w:lineRule="auto"/>
        <w:ind w:left="152"/>
        <w:rPr>
          <w:rFonts w:ascii="宋体" w:hAnsi="宋体" w:eastAsia="宋体" w:cs="宋体"/>
          <w:sz w:val="99"/>
          <w:szCs w:val="99"/>
        </w:rPr>
      </w:pPr>
      <w:r>
        <w:pict>
          <v:shape id="_x0000_s1026" o:spid="_x0000_s1026" o:spt="202" type="#_x0000_t202" style="position:absolute;left:0pt;margin-left:367pt;margin-top:46.35pt;height:66.2pt;width:73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19" w:lineRule="auto"/>
                    <w:ind w:left="20"/>
                    <w:rPr>
                      <w:rFonts w:ascii="宋体" w:hAnsi="宋体" w:eastAsia="宋体" w:cs="宋体"/>
                      <w:sz w:val="108"/>
                      <w:szCs w:val="10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DB3911"/>
                      <w:spacing w:val="-61"/>
                      <w:w w:val="70"/>
                      <w:sz w:val="108"/>
                      <w:szCs w:val="108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DB3911"/>
          <w:spacing w:val="-82"/>
          <w:w w:val="96"/>
          <w:sz w:val="99"/>
          <w:szCs w:val="99"/>
        </w:rPr>
        <w:t>湖南省农业农村厅</w:t>
      </w:r>
    </w:p>
    <w:p>
      <w:pPr>
        <w:spacing w:before="125" w:line="219" w:lineRule="auto"/>
        <w:ind w:left="162"/>
        <w:rPr>
          <w:rFonts w:ascii="宋体" w:hAnsi="宋体" w:eastAsia="宋体" w:cs="宋体"/>
          <w:sz w:val="99"/>
          <w:szCs w:val="99"/>
        </w:rPr>
      </w:pPr>
      <w:r>
        <w:rPr>
          <w:rFonts w:ascii="宋体" w:hAnsi="宋体" w:eastAsia="宋体" w:cs="宋体"/>
          <w:b/>
          <w:bCs/>
          <w:color w:val="DB3911"/>
          <w:spacing w:val="-96"/>
          <w:w w:val="97"/>
          <w:sz w:val="99"/>
          <w:szCs w:val="99"/>
        </w:rPr>
        <w:t>湖南省乡村振兴局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7" w:line="222" w:lineRule="auto"/>
        <w:ind w:left="29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湘农联〔2023〕52号</w:t>
      </w:r>
    </w:p>
    <w:p>
      <w:pPr>
        <w:spacing w:before="101" w:line="60" w:lineRule="exact"/>
        <w:textAlignment w:val="center"/>
      </w:pPr>
      <w:r>
        <w:drawing>
          <wp:inline distT="0" distB="0" distL="0" distR="0">
            <wp:extent cx="560006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0065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50" w:line="219" w:lineRule="auto"/>
        <w:ind w:left="70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5"/>
          <w:sz w:val="46"/>
          <w:szCs w:val="46"/>
        </w:rPr>
        <w:t>湖南省农业农村厅</w:t>
      </w:r>
      <w:r>
        <w:rPr>
          <w:rFonts w:ascii="宋体" w:hAnsi="宋体" w:eastAsia="宋体" w:cs="宋体"/>
          <w:spacing w:val="189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46"/>
          <w:szCs w:val="46"/>
        </w:rPr>
        <w:t>湖南省乡村振兴局</w:t>
      </w:r>
    </w:p>
    <w:p>
      <w:pPr>
        <w:spacing w:before="147" w:line="219" w:lineRule="auto"/>
        <w:ind w:left="3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关于做好2023年省巩固拓展产业扶贫成果</w:t>
      </w:r>
    </w:p>
    <w:p>
      <w:pPr>
        <w:spacing w:before="146" w:line="220" w:lineRule="auto"/>
        <w:ind w:left="24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重点项目工作的通知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8" w:line="222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各市州、县市区农业农村局、乡村振兴局：</w:t>
      </w:r>
    </w:p>
    <w:p>
      <w:pPr>
        <w:spacing w:before="164" w:line="324" w:lineRule="auto"/>
        <w:ind w:left="39" w:right="9" w:firstLine="62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2023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年，财政安排省巩固拓展产业扶贫成果重点项目(以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下简称“省重点项目”)资金45000万元。</w:t>
      </w:r>
      <w:r>
        <w:rPr>
          <w:rFonts w:ascii="仿宋" w:hAnsi="仿宋" w:eastAsia="仿宋" w:cs="仿宋"/>
          <w:spacing w:val="-10"/>
          <w:sz w:val="33"/>
          <w:szCs w:val="33"/>
        </w:rPr>
        <w:t>5月17日，《湖南省财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政厅关于下达2023年中央财政衔接推进乡村振兴补助资金的通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知》(湘财预〔2023〕91号)已将省重点</w:t>
      </w:r>
      <w:r>
        <w:rPr>
          <w:rFonts w:ascii="仿宋" w:hAnsi="仿宋" w:eastAsia="仿宋" w:cs="仿宋"/>
          <w:spacing w:val="-5"/>
          <w:sz w:val="33"/>
          <w:szCs w:val="33"/>
        </w:rPr>
        <w:t>项目资金下达到各县市</w:t>
      </w:r>
    </w:p>
    <w:p>
      <w:pPr>
        <w:spacing w:before="1" w:line="220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区。现就做好2023年度省重点项目管理工作通知如下：</w:t>
      </w:r>
    </w:p>
    <w:p>
      <w:pPr>
        <w:spacing w:before="244" w:line="184" w:lineRule="auto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7"/>
          <w:sz w:val="29"/>
          <w:szCs w:val="29"/>
        </w:rPr>
        <w:t>—</w:t>
      </w:r>
      <w:r>
        <w:rPr>
          <w:rFonts w:ascii="宋体" w:hAnsi="宋体" w:eastAsia="宋体" w:cs="宋体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7"/>
          <w:sz w:val="29"/>
          <w:szCs w:val="29"/>
        </w:rPr>
        <w:t>1—</w:t>
      </w:r>
    </w:p>
    <w:p>
      <w:pPr>
        <w:sectPr>
          <w:pgSz w:w="11900" w:h="16840"/>
          <w:pgMar w:top="1431" w:right="1712" w:bottom="0" w:left="1350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7" w:line="552" w:lineRule="exact"/>
        <w:ind w:left="8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position w:val="18"/>
          <w:sz w:val="30"/>
          <w:szCs w:val="30"/>
        </w:rPr>
        <w:t>一、项目原则及资金安排、支持内容</w:t>
      </w:r>
    </w:p>
    <w:p>
      <w:pPr>
        <w:spacing w:line="220" w:lineRule="auto"/>
        <w:ind w:left="10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5"/>
          <w:sz w:val="30"/>
          <w:szCs w:val="30"/>
        </w:rPr>
        <w:t>(</w:t>
      </w:r>
      <w:r>
        <w:rPr>
          <w:rFonts w:ascii="宋体" w:hAnsi="宋体" w:eastAsia="宋体" w:cs="宋体"/>
          <w:spacing w:val="-79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15"/>
          <w:sz w:val="30"/>
          <w:szCs w:val="30"/>
        </w:rPr>
        <w:t>一</w:t>
      </w:r>
      <w:r>
        <w:rPr>
          <w:rFonts w:ascii="宋体" w:hAnsi="宋体" w:eastAsia="宋体" w:cs="宋体"/>
          <w:spacing w:val="-8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15"/>
          <w:sz w:val="30"/>
          <w:szCs w:val="30"/>
        </w:rPr>
        <w:t>)安排原则</w:t>
      </w:r>
    </w:p>
    <w:p>
      <w:pPr>
        <w:spacing w:before="196" w:line="333" w:lineRule="auto"/>
        <w:ind w:left="205" w:firstLine="61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突出支持重点。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突出重点人群，优先支持带</w:t>
      </w:r>
      <w:r>
        <w:rPr>
          <w:rFonts w:ascii="仿宋" w:hAnsi="仿宋" w:eastAsia="仿宋" w:cs="仿宋"/>
          <w:spacing w:val="4"/>
          <w:sz w:val="30"/>
          <w:szCs w:val="30"/>
        </w:rPr>
        <w:t>动监测对象、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脱贫户增收产业发展项目。突出重点内容，推动脱贫主导特色产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业提档升级、提质增效，实现脱贫主导特色产业良种化、绿色化、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优质化、加工化、品牌化，推进县域经济发展壮大</w:t>
      </w:r>
      <w:r>
        <w:rPr>
          <w:rFonts w:ascii="仿宋" w:hAnsi="仿宋" w:eastAsia="仿宋" w:cs="仿宋"/>
          <w:spacing w:val="10"/>
          <w:sz w:val="30"/>
          <w:szCs w:val="30"/>
        </w:rPr>
        <w:t>。突出补齐短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板，落实高质量发展要求，以促进全产业链发展、</w:t>
      </w:r>
      <w:r>
        <w:rPr>
          <w:rFonts w:ascii="仿宋" w:hAnsi="仿宋" w:eastAsia="仿宋" w:cs="仿宋"/>
          <w:spacing w:val="10"/>
          <w:sz w:val="30"/>
          <w:szCs w:val="30"/>
        </w:rPr>
        <w:t>产业集聚发展</w:t>
      </w:r>
    </w:p>
    <w:p>
      <w:pPr>
        <w:spacing w:line="221" w:lineRule="auto"/>
        <w:ind w:left="2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为方向，补上技术、设施、营销等短板。</w:t>
      </w:r>
    </w:p>
    <w:p>
      <w:pPr>
        <w:spacing w:before="172" w:line="333" w:lineRule="auto"/>
        <w:ind w:left="205" w:right="120" w:firstLine="61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0"/>
          <w:szCs w:val="30"/>
        </w:rPr>
        <w:t>2.</w:t>
      </w:r>
      <w:r>
        <w:rPr>
          <w:rFonts w:ascii="Times New Roman" w:hAnsi="Times New Roman" w:eastAsia="Times New Roman" w:cs="Times New Roman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强化联农带农。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健全防止返贫动态监测和帮扶机制，对防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返贫监测对象、脱贫不稳定户、突发严重困难户，坚持开发式的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直接帮扶模式，健全联农带农富农机制，引导其扩</w:t>
      </w:r>
      <w:r>
        <w:rPr>
          <w:rFonts w:ascii="仿宋" w:hAnsi="仿宋" w:eastAsia="仿宋" w:cs="仿宋"/>
          <w:spacing w:val="10"/>
          <w:sz w:val="30"/>
          <w:szCs w:val="30"/>
        </w:rPr>
        <w:t>大种植养殖规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模、应用良种良法、调整优化生产结构等，帮助其自主发展脱贫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主导特色产业，使其通过参与生产提高家庭经营性</w:t>
      </w:r>
      <w:r>
        <w:rPr>
          <w:rFonts w:ascii="仿宋" w:hAnsi="仿宋" w:eastAsia="仿宋" w:cs="仿宋"/>
          <w:spacing w:val="10"/>
          <w:sz w:val="30"/>
          <w:szCs w:val="30"/>
        </w:rPr>
        <w:t>收入。每个项</w:t>
      </w:r>
    </w:p>
    <w:p>
      <w:pPr>
        <w:spacing w:line="220" w:lineRule="auto"/>
        <w:ind w:left="2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目均要建立联农带农工作台账。</w:t>
      </w:r>
    </w:p>
    <w:p>
      <w:pPr>
        <w:spacing w:before="180" w:line="333" w:lineRule="auto"/>
        <w:ind w:left="205" w:right="33" w:firstLine="61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0"/>
          <w:szCs w:val="30"/>
        </w:rPr>
        <w:t>3.</w:t>
      </w:r>
      <w:r>
        <w:rPr>
          <w:rFonts w:ascii="Times New Roman" w:hAnsi="Times New Roman" w:eastAsia="Times New Roman" w:cs="Times New Roman"/>
          <w:spacing w:val="-1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加强主体培育。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积极发挥龙头企业、专业合作社、村集体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经济组织、农业社会化服务组织的引领带动作用，</w:t>
      </w:r>
      <w:r>
        <w:rPr>
          <w:rFonts w:ascii="仿宋" w:hAnsi="仿宋" w:eastAsia="仿宋" w:cs="仿宋"/>
          <w:spacing w:val="10"/>
          <w:sz w:val="30"/>
          <w:szCs w:val="30"/>
        </w:rPr>
        <w:t>坚持扶持政策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与带动原贫困人口脱贫效果挂钩，与产业发展带动能力挂钩，加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大对脱贫攻坚期内为产业扶贫</w:t>
      </w:r>
      <w:r>
        <w:rPr>
          <w:rFonts w:hint="eastAsia" w:ascii="仿宋" w:hAnsi="仿宋" w:eastAsia="仿宋" w:cs="仿宋"/>
          <w:spacing w:val="22"/>
          <w:sz w:val="30"/>
          <w:szCs w:val="30"/>
          <w:lang w:eastAsia="zh-CN"/>
        </w:rPr>
        <w:t>作出</w:t>
      </w:r>
      <w:r>
        <w:rPr>
          <w:rFonts w:ascii="仿宋" w:hAnsi="仿宋" w:eastAsia="仿宋" w:cs="仿宋"/>
          <w:spacing w:val="22"/>
          <w:sz w:val="30"/>
          <w:szCs w:val="30"/>
        </w:rPr>
        <w:t>突出贡献的企业、农民合作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社、农业社会化服务组织等新型经营主体(以下简称“带动主体”)</w:t>
      </w:r>
    </w:p>
    <w:p>
      <w:pPr>
        <w:spacing w:before="1" w:line="222" w:lineRule="auto"/>
        <w:ind w:left="2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扶持力度。</w:t>
      </w:r>
    </w:p>
    <w:p>
      <w:pPr>
        <w:spacing w:before="171" w:line="334" w:lineRule="auto"/>
        <w:ind w:left="205" w:right="59" w:firstLine="61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坚持市场带动。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依托带动主体，加快建设脱贫主导特色产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业配套的农业生产设施，以当地农产品为主要原料供应的加工、</w:t>
      </w:r>
    </w:p>
    <w:p>
      <w:pPr>
        <w:spacing w:before="1" w:line="220" w:lineRule="auto"/>
        <w:ind w:left="2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产地冷藏保鲜等产业配套设施，鼓励建设标准化生产、加工、仓</w:t>
      </w:r>
    </w:p>
    <w:p>
      <w:pPr>
        <w:sectPr>
          <w:footerReference r:id="rId5" w:type="default"/>
          <w:pgSz w:w="11900" w:h="16830"/>
          <w:pgMar w:top="1430" w:right="1080" w:bottom="1895" w:left="1785" w:header="0" w:footer="1602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339" w:lineRule="auto"/>
        <w:ind w:right="1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储基地。支持打造脱贫主导特色产业区域公用品牌、企业品牌和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产品品牌，与脱贫地区建立稳定的产销关系，促进解决农产品“卖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难"问题。</w:t>
      </w:r>
    </w:p>
    <w:p>
      <w:pPr>
        <w:spacing w:before="132" w:line="334" w:lineRule="auto"/>
        <w:ind w:right="11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坚持科技引领。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支持带动主体与脱贫主导特色产业技术体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系专家开展产学研结合，引进、推广新品种新技术新工艺，开发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新产品，提高产品市场竞争力和经济效益。</w:t>
      </w:r>
    </w:p>
    <w:p>
      <w:pPr>
        <w:spacing w:before="182" w:line="223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5"/>
          <w:sz w:val="31"/>
          <w:szCs w:val="31"/>
        </w:rPr>
        <w:t>(二)项目资金安排</w:t>
      </w:r>
    </w:p>
    <w:p>
      <w:pPr>
        <w:spacing w:before="154" w:line="327" w:lineRule="auto"/>
        <w:ind w:right="19" w:firstLine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县级资金分配。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省重点项目资金采用因素分配法直接切块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到县，分配因素包括脱贫人口数量和防返贫监测人口数量、市级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以上农业产业化龙头企业数量、专业合作社数量以及2022年省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重点项目绩效等因素，并考虑乡村振兴重点帮扶县、省旅发大会、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国家产业顾问组等重点工作。各县省重点项目</w:t>
      </w:r>
      <w:r>
        <w:rPr>
          <w:rFonts w:ascii="仿宋" w:hAnsi="仿宋" w:eastAsia="仿宋" w:cs="仿宋"/>
          <w:sz w:val="31"/>
          <w:szCs w:val="31"/>
        </w:rPr>
        <w:t>资金额度见附件1。</w:t>
      </w:r>
    </w:p>
    <w:p>
      <w:pPr>
        <w:spacing w:before="173" w:line="328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项目资金安排。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企业实施的项目，每个安排资金100万元，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其中50万元由企业选择1个生产基地所在村作为该村的股本金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入股企业或委托企业管理，带动村发展产业，前五年按不低于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8%的年利率进行保底收益(五年期过后，村</w:t>
      </w:r>
      <w:r>
        <w:rPr>
          <w:rFonts w:ascii="仿宋" w:hAnsi="仿宋" w:eastAsia="仿宋" w:cs="仿宋"/>
          <w:spacing w:val="19"/>
          <w:sz w:val="31"/>
          <w:szCs w:val="31"/>
        </w:rPr>
        <w:t>与企业可按项目实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际经营状况重新签定帮扶协议，约定收益比例);专业合作</w:t>
      </w:r>
      <w:r>
        <w:rPr>
          <w:rFonts w:ascii="仿宋" w:hAnsi="仿宋" w:eastAsia="仿宋" w:cs="仿宋"/>
          <w:spacing w:val="11"/>
          <w:sz w:val="31"/>
          <w:szCs w:val="31"/>
        </w:rPr>
        <w:t>社、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农业社会化服务组织实施的项目，每个安排资金20-3</w:t>
      </w:r>
      <w:r>
        <w:rPr>
          <w:rFonts w:ascii="仿宋" w:hAnsi="仿宋" w:eastAsia="仿宋" w:cs="仿宋"/>
          <w:spacing w:val="7"/>
          <w:sz w:val="31"/>
          <w:szCs w:val="31"/>
        </w:rPr>
        <w:t>0万元。县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市区项目资金规模低于400万元的(含400万</w:t>
      </w:r>
      <w:r>
        <w:rPr>
          <w:rFonts w:ascii="仿宋" w:hAnsi="仿宋" w:eastAsia="仿宋" w:cs="仿宋"/>
          <w:spacing w:val="27"/>
          <w:sz w:val="31"/>
          <w:szCs w:val="31"/>
        </w:rPr>
        <w:t>元),安排农民合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作社、农业社会化服务组织实施的项目不超过4个；400万元到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800万元(含800万元)之间的，安排农民合作社、农业社会化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服务组织实施的项目不超过7个；800万元以上的，安排农民合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作社、农业社会化服务组织实施的项目不超过10个。</w:t>
      </w:r>
    </w:p>
    <w:p>
      <w:pPr>
        <w:sectPr>
          <w:footerReference r:id="rId6" w:type="default"/>
          <w:pgSz w:w="11900" w:h="16830"/>
          <w:pgMar w:top="1430" w:right="1645" w:bottom="1837" w:left="1360" w:header="0" w:footer="153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0" w:line="225" w:lineRule="auto"/>
        <w:ind w:left="10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(三)项目支持建设内容</w:t>
      </w:r>
    </w:p>
    <w:p>
      <w:pPr>
        <w:spacing w:before="152" w:line="322" w:lineRule="auto"/>
        <w:ind w:left="175" w:right="28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财政投入资金建设内容不能与其他渠道安排的资金重复，应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优先形成固定资产，重点支持脱贫主导特色产业品种改良、品种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更新换代(不含研发经费、科研基地建设),新产品开发及新技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术、新工艺引进；支持生产基地标准化、设施化、机械化建设；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支持农(林)产品产地商品化处理和初加工、精深加</w:t>
      </w:r>
      <w:r>
        <w:rPr>
          <w:rFonts w:ascii="仿宋" w:hAnsi="仿宋" w:eastAsia="仿宋" w:cs="仿宋"/>
          <w:spacing w:val="12"/>
          <w:sz w:val="31"/>
          <w:szCs w:val="31"/>
        </w:rPr>
        <w:t>工、冷链仓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储物流设施设备建设，副产物综合利用和以农业产业为主体的</w:t>
      </w:r>
      <w:r>
        <w:rPr>
          <w:rFonts w:ascii="仿宋" w:hAnsi="仿宋" w:eastAsia="仿宋" w:cs="仿宋"/>
          <w:spacing w:val="1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二三产业融合发展；支持农产品品牌打造和产</w:t>
      </w:r>
      <w:r>
        <w:rPr>
          <w:rFonts w:ascii="仿宋" w:hAnsi="仿宋" w:eastAsia="仿宋" w:cs="仿宋"/>
          <w:sz w:val="31"/>
          <w:szCs w:val="31"/>
        </w:rPr>
        <w:t>销对接，促进解决</w:t>
      </w:r>
    </w:p>
    <w:p>
      <w:pPr>
        <w:spacing w:line="222" w:lineRule="auto"/>
        <w:ind w:left="1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1"/>
          <w:sz w:val="31"/>
          <w:szCs w:val="31"/>
        </w:rPr>
        <w:t>农产品“卖难”问题。</w:t>
      </w:r>
    </w:p>
    <w:p>
      <w:pPr>
        <w:spacing w:before="222" w:line="328" w:lineRule="auto"/>
        <w:ind w:left="175" w:right="315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项目实施单位不得将资金用于单位基本支出、交通工具及通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讯设备购置支出、修建楼堂馆所、发放各种奖金津贴和福利性</w:t>
      </w:r>
      <w:r>
        <w:rPr>
          <w:rFonts w:ascii="仿宋" w:hAnsi="仿宋" w:eastAsia="仿宋" w:cs="仿宋"/>
          <w:spacing w:val="1"/>
          <w:sz w:val="31"/>
          <w:szCs w:val="31"/>
        </w:rPr>
        <w:t>补</w:t>
      </w:r>
    </w:p>
    <w:p>
      <w:pPr>
        <w:spacing w:before="2" w:line="220" w:lineRule="auto"/>
        <w:ind w:left="1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助，偿还债务本息和垫资等。</w:t>
      </w:r>
    </w:p>
    <w:p>
      <w:pPr>
        <w:spacing w:before="168" w:line="222" w:lineRule="auto"/>
        <w:ind w:left="80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二、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项目实施条件</w:t>
      </w:r>
    </w:p>
    <w:p>
      <w:pPr>
        <w:spacing w:before="207" w:line="220" w:lineRule="auto"/>
        <w:ind w:left="8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实施省重点项目的带动主体应同时具备以下条件。</w:t>
      </w:r>
    </w:p>
    <w:p>
      <w:pPr>
        <w:spacing w:before="159" w:line="328" w:lineRule="auto"/>
        <w:ind w:left="175" w:firstLine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特色产业鲜明。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省重点项目可以支持各县市区“一特两辅”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产业和自主选择一个带动脱贫人数较多的农林产业</w:t>
      </w:r>
      <w:r>
        <w:rPr>
          <w:rFonts w:ascii="仿宋" w:hAnsi="仿宋" w:eastAsia="仿宋" w:cs="仿宋"/>
          <w:sz w:val="31"/>
          <w:szCs w:val="31"/>
        </w:rPr>
        <w:t>，支持自主选</w:t>
      </w:r>
    </w:p>
    <w:p>
      <w:pPr>
        <w:spacing w:line="220" w:lineRule="auto"/>
        <w:ind w:left="1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择产业的资金规模不超过本县市区资金总规模的25%。</w:t>
      </w:r>
    </w:p>
    <w:p>
      <w:pPr>
        <w:spacing w:before="177" w:line="328" w:lineRule="auto"/>
        <w:ind w:left="175" w:right="272" w:firstLine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带贫成效突出。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企业在脱贫攻坚期内曾通过直接帮扶、委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托帮扶、股份合作、小额信贷、就业帮扶(按脱贫攻坚期内发放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脱贫人口总工资折算，每3万元工资折算成带动1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个脱贫人口)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等模式与当地脱贫户建立利益联结机制，截至2020年底帮扶脱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贫人口数达到1000人以上(含1000人)或达到本县市区脱贫人</w:t>
      </w:r>
    </w:p>
    <w:p>
      <w:pPr>
        <w:spacing w:line="220" w:lineRule="auto"/>
        <w:ind w:left="1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口数的20%以上(含20%);农民合作社、农业社会化服务组织</w:t>
      </w:r>
    </w:p>
    <w:p>
      <w:pPr>
        <w:sectPr>
          <w:footerReference r:id="rId7" w:type="default"/>
          <w:pgSz w:w="11900" w:h="16830"/>
          <w:pgMar w:top="1430" w:right="888" w:bottom="1779" w:left="1785" w:header="0" w:footer="1511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1" w:line="328" w:lineRule="auto"/>
        <w:ind w:right="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带动脱贫人口数(计算方式同企业)150人以上(含150</w:t>
      </w:r>
      <w:r>
        <w:rPr>
          <w:rFonts w:ascii="仿宋" w:hAnsi="仿宋" w:eastAsia="仿宋" w:cs="仿宋"/>
          <w:spacing w:val="26"/>
          <w:sz w:val="31"/>
          <w:szCs w:val="31"/>
        </w:rPr>
        <w:t>人),或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达到本县市区脱贫人口数的5%以上(含5%)。企业在项</w:t>
      </w:r>
      <w:r>
        <w:rPr>
          <w:rFonts w:ascii="仿宋" w:hAnsi="仿宋" w:eastAsia="仿宋" w:cs="仿宋"/>
          <w:spacing w:val="23"/>
          <w:sz w:val="31"/>
          <w:szCs w:val="31"/>
        </w:rPr>
        <w:t>目所在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地帮扶脱贫人口数均达不到1000人、农民合作社和农业社会化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服务组织均达不到150人时，在其他条件相同的情况下，县市区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可以按照帮扶脱贫人口数量从多到少进行排序，按序选</w:t>
      </w:r>
      <w:r>
        <w:rPr>
          <w:rFonts w:ascii="仿宋" w:hAnsi="仿宋" w:eastAsia="仿宋" w:cs="仿宋"/>
          <w:spacing w:val="1"/>
          <w:sz w:val="31"/>
          <w:szCs w:val="31"/>
        </w:rPr>
        <w:t>择帮扶脱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贫人口数量较多的企业、农民合作社和农业社会化服务组织作为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项目实施主体。</w:t>
      </w:r>
    </w:p>
    <w:p>
      <w:pPr>
        <w:spacing w:before="172" w:line="328" w:lineRule="auto"/>
        <w:ind w:right="16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承担帮扶义务。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承担省重点项目的带动主体应通过提供技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术服务、产品保底回收等直接帮扶措施，帮扶新识别出</w:t>
      </w:r>
      <w:r>
        <w:rPr>
          <w:rFonts w:ascii="仿宋" w:hAnsi="仿宋" w:eastAsia="仿宋" w:cs="仿宋"/>
          <w:spacing w:val="2"/>
          <w:sz w:val="31"/>
          <w:szCs w:val="31"/>
        </w:rPr>
        <w:t>来的有劳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动能力、有本产业发展意愿的脱贫不稳定户、边缘易致贫户、突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发严重困难户自主发展产业，特别是高质量庭院经济，或通过务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工就业等举措帮助他们融入产业体系，促进他</w:t>
      </w:r>
      <w:r>
        <w:rPr>
          <w:rFonts w:ascii="仿宋" w:hAnsi="仿宋" w:eastAsia="仿宋" w:cs="仿宋"/>
          <w:spacing w:val="4"/>
          <w:sz w:val="31"/>
          <w:szCs w:val="31"/>
        </w:rPr>
        <w:t>们持续增收。</w:t>
      </w:r>
    </w:p>
    <w:p>
      <w:pPr>
        <w:spacing w:before="172" w:line="328" w:lineRule="auto"/>
        <w:ind w:right="6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具有良好信誉。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未出现涉黑涉恶事件、重大农产品质量安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全事故、安全生产事故等不良记录；未出现不履行帮扶协议的情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况；在产业帮扶考核、督查、检查、审计中未发现重大问题。</w:t>
      </w:r>
    </w:p>
    <w:p>
      <w:pPr>
        <w:spacing w:before="182" w:line="55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position w:val="18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-2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position w:val="18"/>
          <w:sz w:val="31"/>
          <w:szCs w:val="31"/>
        </w:rPr>
        <w:t>不予重复支持。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在近两年内已获得过财政一次性100万元</w:t>
      </w:r>
    </w:p>
    <w:p>
      <w:pPr>
        <w:spacing w:line="222" w:lineRule="auto"/>
        <w:ind w:left="1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(不含100万元)以上产业发展项目资金的不予重复支持。</w:t>
      </w:r>
    </w:p>
    <w:p>
      <w:pPr>
        <w:spacing w:before="168" w:line="326" w:lineRule="auto"/>
        <w:ind w:right="36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同等条件下，优先支持返乡创业人员创办的、残疾人员创办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的或带动残疾人员就业数量较多的、从事预制菜生产的企</w:t>
      </w:r>
      <w:r>
        <w:rPr>
          <w:rFonts w:ascii="仿宋" w:hAnsi="仿宋" w:eastAsia="仿宋" w:cs="仿宋"/>
          <w:spacing w:val="1"/>
          <w:sz w:val="31"/>
          <w:szCs w:val="31"/>
        </w:rPr>
        <w:t>业、农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民专业合作、农业社会化服务组织。</w:t>
      </w:r>
    </w:p>
    <w:p>
      <w:pPr>
        <w:spacing w:before="160" w:line="222" w:lineRule="auto"/>
        <w:ind w:left="62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三、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项目确定</w:t>
      </w:r>
    </w:p>
    <w:p>
      <w:pPr>
        <w:spacing w:before="193" w:line="565" w:lineRule="exact"/>
        <w:ind w:left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position w:val="19"/>
          <w:sz w:val="31"/>
          <w:szCs w:val="31"/>
        </w:rPr>
        <w:t>(一)带动主体申请。</w:t>
      </w:r>
      <w:r>
        <w:rPr>
          <w:rFonts w:ascii="仿宋" w:hAnsi="仿宋" w:eastAsia="仿宋" w:cs="仿宋"/>
          <w:spacing w:val="-26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各县市区农业农村局会同乡村振兴局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根据下达的资金规模，组织项目库中符合项目实施条件的企业</w:t>
      </w:r>
      <w:r>
        <w:rPr>
          <w:rFonts w:ascii="仿宋" w:hAnsi="仿宋" w:eastAsia="仿宋" w:cs="仿宋"/>
          <w:spacing w:val="2"/>
          <w:sz w:val="31"/>
          <w:szCs w:val="31"/>
        </w:rPr>
        <w:t>和</w:t>
      </w:r>
    </w:p>
    <w:p>
      <w:pPr>
        <w:sectPr>
          <w:footerReference r:id="rId8" w:type="default"/>
          <w:pgSz w:w="12060" w:h="16940"/>
          <w:pgMar w:top="1439" w:right="1803" w:bottom="1830" w:left="1480" w:header="0" w:footer="1574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322" w:lineRule="auto"/>
        <w:ind w:left="165" w:right="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农民合作社、农业社会化服务组织进行申报，由申报主体编</w:t>
      </w:r>
      <w:r>
        <w:rPr>
          <w:rFonts w:ascii="仿宋" w:hAnsi="仿宋" w:eastAsia="仿宋" w:cs="仿宋"/>
          <w:spacing w:val="-11"/>
          <w:sz w:val="31"/>
          <w:szCs w:val="31"/>
        </w:rPr>
        <w:t>制《湖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南省巩固拓展产业扶贫成果重点项目申报书》(附</w:t>
      </w:r>
      <w:r>
        <w:rPr>
          <w:rFonts w:ascii="仿宋" w:hAnsi="仿宋" w:eastAsia="仿宋" w:cs="仿宋"/>
          <w:spacing w:val="15"/>
          <w:sz w:val="31"/>
          <w:szCs w:val="31"/>
        </w:rPr>
        <w:t>件2)和《湖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南省巩固拓展产业扶贫成果重点项目资金使用方案》(附件3),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提交相关的申报资料，并对资料真实性负责。主体申报项目，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律不得由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中介机构</w:t>
      </w:r>
      <w:r>
        <w:rPr>
          <w:rFonts w:ascii="仿宋" w:hAnsi="仿宋" w:eastAsia="仿宋" w:cs="仿宋"/>
          <w:sz w:val="31"/>
          <w:szCs w:val="31"/>
        </w:rPr>
        <w:t>直接代理，也一律不得将财政补助资金用于支</w:t>
      </w:r>
    </w:p>
    <w:p>
      <w:pPr>
        <w:spacing w:line="222" w:lineRule="auto"/>
        <w:ind w:left="1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付中介费用。</w:t>
      </w:r>
    </w:p>
    <w:p>
      <w:pPr>
        <w:spacing w:before="214" w:line="328" w:lineRule="auto"/>
        <w:ind w:left="165" w:firstLine="8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(二)县级确定批复。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县级农业农村局会同乡村振兴局对龙</w:t>
      </w:r>
      <w:r>
        <w:rPr>
          <w:rFonts w:ascii="仿宋" w:hAnsi="仿宋" w:eastAsia="仿宋" w:cs="仿宋"/>
          <w:sz w:val="31"/>
          <w:szCs w:val="31"/>
        </w:rPr>
        <w:t xml:space="preserve"> 头企业实施的项目组织开展尽职调查，并组织有关专家对所有申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报主体的产业特色、带贫人数、履行帮扶义务</w:t>
      </w:r>
      <w:r>
        <w:rPr>
          <w:rFonts w:ascii="仿宋" w:hAnsi="仿宋" w:eastAsia="仿宋" w:cs="仿宋"/>
          <w:spacing w:val="3"/>
          <w:sz w:val="31"/>
          <w:szCs w:val="31"/>
        </w:rPr>
        <w:t>情况、信誉情况、</w:t>
      </w:r>
      <w:r>
        <w:rPr>
          <w:rFonts w:ascii="仿宋" w:hAnsi="仿宋" w:eastAsia="仿宋" w:cs="仿宋"/>
          <w:sz w:val="31"/>
          <w:szCs w:val="31"/>
        </w:rPr>
        <w:t xml:space="preserve"> 重复支持情况、产业发展潜力、财务状况、资金使用方案等进行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综合评判，择优确定项目实施主体，公示3个工作日无异议后，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报县委实施乡村振兴战略领导小组审批，确定2023年度省重点</w:t>
      </w:r>
    </w:p>
    <w:p>
      <w:pPr>
        <w:spacing w:before="1" w:line="223" w:lineRule="auto"/>
        <w:ind w:left="1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项目。</w:t>
      </w:r>
    </w:p>
    <w:p>
      <w:pPr>
        <w:spacing w:before="167" w:line="328" w:lineRule="auto"/>
        <w:ind w:left="165" w:firstLine="784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b/>
          <w:bCs/>
          <w:spacing w:val="2"/>
          <w:sz w:val="31"/>
          <w:szCs w:val="31"/>
        </w:rPr>
        <w:t>(三)汇总上报信息。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县级农业农村局会同乡村振</w:t>
      </w:r>
      <w:r>
        <w:rPr>
          <w:rFonts w:ascii="仿宋" w:hAnsi="仿宋" w:eastAsia="仿宋" w:cs="仿宋"/>
          <w:spacing w:val="1"/>
          <w:sz w:val="31"/>
          <w:szCs w:val="31"/>
        </w:rPr>
        <w:t>兴局根据</w:t>
      </w:r>
      <w:r>
        <w:rPr>
          <w:rFonts w:ascii="仿宋" w:hAnsi="仿宋" w:eastAsia="仿宋" w:cs="仿宋"/>
          <w:sz w:val="31"/>
          <w:szCs w:val="31"/>
        </w:rPr>
        <w:t xml:space="preserve"> 县委实施乡村振兴战略领导小组审批结果，认真填写项目基础信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息统计表(附件4),加盖公章后报市州农业农村局、乡村振兴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局。市州农业农村局、乡村振兴局将项目基础信息统计表汇</w:t>
      </w:r>
      <w:r>
        <w:rPr>
          <w:rFonts w:ascii="仿宋" w:hAnsi="仿宋" w:eastAsia="仿宋" w:cs="仿宋"/>
          <w:spacing w:val="-8"/>
          <w:sz w:val="31"/>
          <w:szCs w:val="31"/>
        </w:rPr>
        <w:t>总后，</w:t>
      </w:r>
      <w:bookmarkEnd w:id="0"/>
    </w:p>
    <w:p>
      <w:pPr>
        <w:spacing w:before="1" w:line="221" w:lineRule="auto"/>
        <w:ind w:left="1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于7月10日前报省农业农村厅、省乡村振兴局。</w:t>
      </w:r>
    </w:p>
    <w:p>
      <w:pPr>
        <w:spacing w:before="156" w:line="224" w:lineRule="auto"/>
        <w:ind w:left="80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四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、项目管理</w:t>
      </w:r>
    </w:p>
    <w:p>
      <w:pPr>
        <w:spacing w:before="193" w:line="328" w:lineRule="auto"/>
        <w:ind w:left="165" w:right="9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各县市区要按照省财政厅、省农业农村厅等7部门联合印发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的《关于转发〈财政部农业农村部国家乡村振兴局国家发展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改革委国家民委国家林草局关于加强中央财政衔接推进乡村</w:t>
      </w:r>
    </w:p>
    <w:p>
      <w:pPr>
        <w:spacing w:before="1" w:line="221" w:lineRule="auto"/>
        <w:ind w:left="1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振兴补助资金使用管理的指导意见〉的通知》(湘财农〔2022〕6</w:t>
      </w:r>
    </w:p>
    <w:p>
      <w:pPr>
        <w:sectPr>
          <w:footerReference r:id="rId9" w:type="default"/>
          <w:pgSz w:w="11900" w:h="16830"/>
          <w:pgMar w:top="1430" w:right="1164" w:bottom="1748" w:left="1785" w:header="0" w:footer="151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7" w:line="333" w:lineRule="auto"/>
        <w:ind w:right="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号)要求，加强项目管理，及时拨付项目资金，不得截留、挤占、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挪用、套取项目资金。指导项目实施主体建立专账核算、专款专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用制度，督促加快项目实施进度。</w:t>
      </w:r>
    </w:p>
    <w:p>
      <w:pPr>
        <w:spacing w:before="180" w:line="332" w:lineRule="auto"/>
        <w:ind w:firstLine="7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(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一)落实全面绩效管理。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农业农村部门、乡村振兴部门承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担项目绩效主体责任，要落实全面实施绩效管理要求，建立全过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程绩效管理链条。强化绩效目标管理，事前应明确项目绩效目标，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未明确绩效目标的项目不得安排资金。做好绩效运行监控，及时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发现和纠正问题。扎实开展绩效评价，加强绩效评价结果运用，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作为以后年度申请项目、资金分配的依据。</w:t>
      </w:r>
    </w:p>
    <w:p>
      <w:pPr>
        <w:spacing w:before="176" w:line="333" w:lineRule="auto"/>
        <w:ind w:right="81" w:firstLine="7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(二)严格执行项目计划。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项目实施单位严格按照审批的建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设地点、建设内容、建设规模、建设标准等组织实施。如因客观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7"/>
          <w:sz w:val="30"/>
          <w:szCs w:val="30"/>
        </w:rPr>
        <w:t>原因确需调整的，调整投资规模在项目总投资10%以内(</w:t>
      </w:r>
      <w:r>
        <w:rPr>
          <w:rFonts w:ascii="仿宋" w:hAnsi="仿宋" w:eastAsia="仿宋" w:cs="仿宋"/>
          <w:spacing w:val="46"/>
          <w:sz w:val="30"/>
          <w:szCs w:val="30"/>
        </w:rPr>
        <w:t>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10%),由项目实施单位说明理由，制定调整方案，报县级农业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农村局、乡村振兴局审批后进行调整；调整投资规模在1</w:t>
      </w:r>
      <w:r>
        <w:rPr>
          <w:rFonts w:ascii="仿宋" w:hAnsi="仿宋" w:eastAsia="仿宋" w:cs="仿宋"/>
          <w:spacing w:val="16"/>
          <w:sz w:val="30"/>
          <w:szCs w:val="30"/>
        </w:rPr>
        <w:t>0%以上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的，由项目实施单位提出申请，经县农业农村局、乡村振兴局审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核，报县委实施乡村振兴战略领导小组审批同意后，报市州农业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农村局、乡村振兴局备案。</w:t>
      </w:r>
    </w:p>
    <w:p>
      <w:pPr>
        <w:spacing w:before="174" w:line="333" w:lineRule="auto"/>
        <w:ind w:right="85" w:firstLine="7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(三)加快项目建设进度。</w:t>
      </w:r>
      <w:r>
        <w:rPr>
          <w:rFonts w:ascii="仿宋" w:hAnsi="仿宋" w:eastAsia="仿宋" w:cs="仿宋"/>
          <w:spacing w:val="-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省重点项目原则上在项目审批</w:t>
      </w:r>
      <w:r>
        <w:rPr>
          <w:rFonts w:ascii="仿宋" w:hAnsi="仿宋" w:eastAsia="仿宋" w:cs="仿宋"/>
          <w:spacing w:val="9"/>
          <w:sz w:val="30"/>
          <w:szCs w:val="30"/>
        </w:rPr>
        <w:t>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立即开工，12个月内竣工并交付使用。不能按期开工的，项目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实施主体必须向县级农业农村局申请延期开工，延期以两次为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限，每次不超过3个月。项目批复后6个月或申请延期后超过3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98" w:line="548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position w:val="18"/>
          <w:sz w:val="30"/>
          <w:szCs w:val="30"/>
        </w:rPr>
        <w:t>个月不开工的，责令限期(1个月)整改。整改达</w:t>
      </w:r>
      <w:r>
        <w:rPr>
          <w:rFonts w:ascii="仿宋" w:hAnsi="仿宋" w:eastAsia="仿宋" w:cs="仿宋"/>
          <w:spacing w:val="26"/>
          <w:position w:val="18"/>
          <w:sz w:val="30"/>
          <w:szCs w:val="30"/>
        </w:rPr>
        <w:t>不到要求的，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撤销项目，收回下达的项目财政资金，由县级主管部门从项目库</w:t>
      </w:r>
    </w:p>
    <w:p>
      <w:pPr>
        <w:sectPr>
          <w:footerReference r:id="rId10" w:type="default"/>
          <w:pgSz w:w="11900" w:h="16830"/>
          <w:pgMar w:top="1430" w:right="1640" w:bottom="1828" w:left="1410" w:header="0" w:footer="1532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554" w:lineRule="exact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8"/>
          <w:sz w:val="31"/>
          <w:szCs w:val="31"/>
        </w:rPr>
        <w:t>中选择项目实施主体，报县委实施乡村振兴战略领导小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组审批后</w:t>
      </w:r>
    </w:p>
    <w:p>
      <w:pPr>
        <w:spacing w:line="222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重新组织实施。</w:t>
      </w:r>
    </w:p>
    <w:p>
      <w:pPr>
        <w:spacing w:before="165" w:line="324" w:lineRule="auto"/>
        <w:ind w:left="155" w:right="41" w:firstLine="7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(四)做好项目验收评价。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项目完成后，县级农业农村局联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合乡村振兴局应在1个月内组织项目验收，并根据项目申报时的 </w:t>
      </w:r>
      <w:r>
        <w:rPr>
          <w:rFonts w:ascii="仿宋" w:hAnsi="仿宋" w:eastAsia="仿宋" w:cs="仿宋"/>
          <w:spacing w:val="1"/>
          <w:sz w:val="31"/>
          <w:szCs w:val="31"/>
        </w:rPr>
        <w:t>绩效评价指标进行绩效评价，出具验收报告，</w:t>
      </w:r>
      <w:r>
        <w:rPr>
          <w:rFonts w:ascii="仿宋" w:hAnsi="仿宋" w:eastAsia="仿宋" w:cs="仿宋"/>
          <w:sz w:val="31"/>
          <w:szCs w:val="31"/>
        </w:rPr>
        <w:t xml:space="preserve">达不到验收标准的 </w:t>
      </w:r>
      <w:r>
        <w:rPr>
          <w:rFonts w:ascii="仿宋" w:hAnsi="仿宋" w:eastAsia="仿宋" w:cs="仿宋"/>
          <w:spacing w:val="17"/>
          <w:sz w:val="31"/>
          <w:szCs w:val="31"/>
        </w:rPr>
        <w:t>要限期(1个月)整改。限期整改仍不到位的、或违规使用财政</w:t>
      </w:r>
      <w:r>
        <w:rPr>
          <w:rFonts w:ascii="仿宋" w:hAnsi="仿宋" w:eastAsia="仿宋" w:cs="仿宋"/>
          <w:sz w:val="31"/>
          <w:szCs w:val="31"/>
        </w:rPr>
        <w:t xml:space="preserve"> 资金的，依程序收回违规资金，情节严重的依</w:t>
      </w:r>
      <w:r>
        <w:rPr>
          <w:rFonts w:ascii="仿宋" w:hAnsi="仿宋" w:eastAsia="仿宋" w:cs="仿宋"/>
          <w:spacing w:val="-1"/>
          <w:sz w:val="31"/>
          <w:szCs w:val="31"/>
        </w:rPr>
        <w:t>据相关法律法规移</w:t>
      </w:r>
    </w:p>
    <w:p>
      <w:pPr>
        <w:spacing w:before="1" w:line="221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交有关部门处理。</w:t>
      </w:r>
    </w:p>
    <w:p>
      <w:pPr>
        <w:spacing w:before="160" w:line="322" w:lineRule="auto"/>
        <w:ind w:left="155" w:right="27" w:firstLine="7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(五)做好到村财政项目资产管理。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企业与生产</w:t>
      </w:r>
      <w:r>
        <w:rPr>
          <w:rFonts w:ascii="仿宋" w:hAnsi="仿宋" w:eastAsia="仿宋" w:cs="仿宋"/>
          <w:spacing w:val="-2"/>
          <w:sz w:val="31"/>
          <w:szCs w:val="31"/>
        </w:rPr>
        <w:t>基地所在村</w:t>
      </w:r>
      <w:r>
        <w:rPr>
          <w:rFonts w:ascii="仿宋" w:hAnsi="仿宋" w:eastAsia="仿宋" w:cs="仿宋"/>
          <w:sz w:val="31"/>
          <w:szCs w:val="31"/>
        </w:rPr>
        <w:t xml:space="preserve"> 签订的入股或委托管理协议，参照《国务院关于开展优先股试点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的指导意见》(国发〔2013〕46号)进行管理，村集体不参与公 </w:t>
      </w:r>
      <w:r>
        <w:rPr>
          <w:rFonts w:ascii="仿宋" w:hAnsi="仿宋" w:eastAsia="仿宋" w:cs="仿宋"/>
          <w:sz w:val="31"/>
          <w:szCs w:val="31"/>
        </w:rPr>
        <w:t>司的日常经营管理，没有投票表决权，但有优先分配</w:t>
      </w:r>
      <w:r>
        <w:rPr>
          <w:rFonts w:ascii="仿宋" w:hAnsi="仿宋" w:eastAsia="仿宋" w:cs="仿宋"/>
          <w:spacing w:val="-1"/>
          <w:sz w:val="31"/>
          <w:szCs w:val="31"/>
        </w:rPr>
        <w:t>利润和优先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分配剩余财产权利。村集体获得的保底收益70%作为村集体经济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所有，用于公益事业；30%用于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巩固拓展脱贫攻坚成果</w:t>
      </w:r>
      <w:r>
        <w:rPr>
          <w:rFonts w:ascii="仿宋" w:hAnsi="仿宋" w:eastAsia="仿宋" w:cs="仿宋"/>
          <w:spacing w:val="5"/>
          <w:sz w:val="31"/>
          <w:szCs w:val="31"/>
        </w:rPr>
        <w:t>，分配给低</w:t>
      </w:r>
      <w:r>
        <w:rPr>
          <w:rFonts w:ascii="仿宋" w:hAnsi="仿宋" w:eastAsia="仿宋" w:cs="仿宋"/>
          <w:spacing w:val="4"/>
          <w:sz w:val="31"/>
          <w:szCs w:val="31"/>
        </w:rPr>
        <w:t>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入人口发展产业。对于村集体持有的企业股权或委托管理的省重</w:t>
      </w:r>
    </w:p>
    <w:p>
      <w:pPr>
        <w:spacing w:line="220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点项目资金，要作为衔接资金项目资产进行管理。</w:t>
      </w:r>
    </w:p>
    <w:p>
      <w:pPr>
        <w:spacing w:before="166" w:line="322" w:lineRule="auto"/>
        <w:ind w:left="155" w:firstLine="7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(六)加强项目监管调度。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一是建立项目进度调度制度。各</w:t>
      </w:r>
      <w:r>
        <w:rPr>
          <w:rFonts w:ascii="仿宋" w:hAnsi="仿宋" w:eastAsia="仿宋" w:cs="仿宋"/>
          <w:sz w:val="31"/>
          <w:szCs w:val="31"/>
        </w:rPr>
        <w:t xml:space="preserve"> 县市区认真填写《湖南省巩固拓展产业扶贫成果重点项目跟踪调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度表》(附件5),分别于6月10日、12月10日前报市州农业农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村局；市州农业农村局5日内汇总报省农业农村厅。二是建立市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州常态化检查制度。各市州农业农村局、乡村</w:t>
      </w:r>
      <w:r>
        <w:rPr>
          <w:rFonts w:ascii="仿宋" w:hAnsi="仿宋" w:eastAsia="仿宋" w:cs="仿宋"/>
          <w:spacing w:val="-1"/>
          <w:sz w:val="31"/>
          <w:szCs w:val="31"/>
        </w:rPr>
        <w:t>振兴局要不定期开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展重点项目监督检查工作，及时发现问题并限期整改。省农业农</w:t>
      </w:r>
    </w:p>
    <w:p>
      <w:pPr>
        <w:spacing w:line="220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村厅、乡村振兴局可组织抽查或市州交叉检查。三是对于违规安</w:t>
      </w:r>
    </w:p>
    <w:p>
      <w:pPr>
        <w:sectPr>
          <w:footerReference r:id="rId11" w:type="default"/>
          <w:pgSz w:w="11900" w:h="16830"/>
          <w:pgMar w:top="1430" w:right="1218" w:bottom="1914" w:left="1785" w:header="0" w:footer="1612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1435100</wp:posOffset>
            </wp:positionH>
            <wp:positionV relativeFrom="page">
              <wp:posOffset>5619115</wp:posOffset>
            </wp:positionV>
            <wp:extent cx="1689100" cy="16383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89104" cy="163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547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7"/>
          <w:sz w:val="31"/>
          <w:szCs w:val="31"/>
        </w:rPr>
        <w:t>排项目的，省市农业农村、乡村振兴部门可责令县市区撤销项目</w:t>
      </w:r>
      <w:r>
        <w:rPr>
          <w:rFonts w:ascii="仿宋" w:hAnsi="仿宋" w:eastAsia="仿宋" w:cs="仿宋"/>
          <w:spacing w:val="-6"/>
          <w:position w:val="17"/>
          <w:sz w:val="31"/>
          <w:szCs w:val="31"/>
        </w:rPr>
        <w:t>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收回财政资金，并对负责人进行约谈，同时扣减下年度资金额度。</w:t>
      </w:r>
    </w:p>
    <w:p>
      <w:pPr>
        <w:spacing w:before="200" w:line="562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position w:val="18"/>
          <w:sz w:val="31"/>
          <w:szCs w:val="31"/>
        </w:rPr>
        <w:t>联系人：省农业农村厅刘毅轩18900746360、2243660@163.com;</w:t>
      </w:r>
    </w:p>
    <w:p>
      <w:pPr>
        <w:spacing w:before="1" w:line="21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省乡村振兴局张鹏19898885597、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hnxczxjshc@163.com。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550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position w:val="17"/>
          <w:sz w:val="31"/>
          <w:szCs w:val="31"/>
        </w:rPr>
        <w:t>附件：</w:t>
      </w:r>
    </w:p>
    <w:p>
      <w:pPr>
        <w:spacing w:before="1" w:line="222" w:lineRule="auto"/>
        <w:ind w:left="137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-15"/>
          <w:sz w:val="31"/>
          <w:szCs w:val="31"/>
        </w:rPr>
        <w:t>.湖南省2023年巩固拓展产业扶贫成果重点项目申报书</w:t>
      </w:r>
    </w:p>
    <w:p>
      <w:pPr>
        <w:spacing w:before="177" w:line="222" w:lineRule="auto"/>
        <w:ind w:right="13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-15"/>
          <w:sz w:val="31"/>
          <w:szCs w:val="31"/>
        </w:rPr>
        <w:t>.湖南省2023年巩固拓展产业扶贫成果重点项目资金使用</w:t>
      </w:r>
    </w:p>
    <w:p>
      <w:pPr>
        <w:spacing w:before="178" w:line="223" w:lineRule="auto"/>
        <w:ind w:left="1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方案</w:t>
      </w:r>
    </w:p>
    <w:p>
      <w:pPr>
        <w:spacing w:before="173" w:line="551" w:lineRule="exact"/>
        <w:ind w:right="13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5"/>
          <w:position w:val="1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15"/>
          <w:position w:val="17"/>
          <w:sz w:val="31"/>
          <w:szCs w:val="31"/>
        </w:rPr>
        <w:t>.湖南省2023年巩固拓展产业扶贫成果重点项目基础</w:t>
      </w:r>
      <w:r>
        <w:rPr>
          <w:rFonts w:ascii="仿宋" w:hAnsi="仿宋" w:eastAsia="仿宋" w:cs="仿宋"/>
          <w:spacing w:val="-16"/>
          <w:position w:val="17"/>
          <w:sz w:val="31"/>
          <w:szCs w:val="31"/>
        </w:rPr>
        <w:t>信息</w:t>
      </w:r>
    </w:p>
    <w:p>
      <w:pPr>
        <w:spacing w:before="1" w:line="222" w:lineRule="auto"/>
        <w:ind w:left="1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统计表</w:t>
      </w:r>
    </w:p>
    <w:p>
      <w:pPr>
        <w:spacing w:before="177" w:line="222" w:lineRule="auto"/>
        <w:ind w:right="4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22"/>
          <w:sz w:val="31"/>
          <w:szCs w:val="31"/>
        </w:rPr>
        <w:t>.湖南省2023年巩固拓展产业扶贫成果重点项目跟踪</w:t>
      </w:r>
      <w:r>
        <w:rPr>
          <w:rFonts w:ascii="仿宋" w:hAnsi="仿宋" w:eastAsia="仿宋" w:cs="仿宋"/>
          <w:spacing w:val="-23"/>
          <w:sz w:val="31"/>
          <w:szCs w:val="31"/>
        </w:rPr>
        <w:t>调度表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1" w:line="222" w:lineRule="auto"/>
        <w:ind w:left="5189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o:spt="202" type="#_x0000_t202" style="position:absolute;left:0pt;margin-left:36.95pt;margin-top:5.5pt;height:20.65pt;width:140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36"/>
                      <w:sz w:val="31"/>
                      <w:szCs w:val="31"/>
                    </w:rPr>
                    <w:t>湖南省农业农村厅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-690880</wp:posOffset>
            </wp:positionV>
            <wp:extent cx="1670050" cy="16510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70062" cy="1650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41"/>
          <w:sz w:val="31"/>
          <w:szCs w:val="31"/>
        </w:rPr>
        <w:t>湖南省乡村振兴局</w:t>
      </w:r>
    </w:p>
    <w:p>
      <w:pPr>
        <w:spacing w:before="189" w:line="222" w:lineRule="auto"/>
        <w:ind w:left="5449"/>
        <w:sectPr>
          <w:footerReference r:id="rId12" w:type="default"/>
          <w:pgSz w:w="11900" w:h="16840"/>
          <w:pgMar w:top="1431" w:right="1635" w:bottom="1837" w:left="1420" w:header="0" w:footer="1529" w:gutter="0"/>
          <w:cols w:space="720" w:num="1"/>
        </w:sectPr>
      </w:pPr>
      <w:r>
        <w:rPr>
          <w:rFonts w:ascii="仿宋" w:hAnsi="仿宋" w:eastAsia="仿宋" w:cs="仿宋"/>
          <w:spacing w:val="48"/>
          <w:sz w:val="31"/>
          <w:szCs w:val="31"/>
        </w:rPr>
        <w:t>2023年6月2日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224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8"/>
          <w:sz w:val="31"/>
          <w:szCs w:val="31"/>
          <w:lang w:val="en-US" w:eastAsia="zh-CN"/>
        </w:rPr>
        <w:t>1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53" w:line="779" w:lineRule="exact"/>
        <w:ind w:left="482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10"/>
          <w:position w:val="22"/>
          <w:sz w:val="47"/>
          <w:szCs w:val="47"/>
        </w:rPr>
        <w:t>湖南省2023年巩固拓展产业扶贫成果</w:t>
      </w:r>
    </w:p>
    <w:p>
      <w:pPr>
        <w:spacing w:before="1" w:line="218" w:lineRule="auto"/>
        <w:ind w:left="2712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"/>
          <w:sz w:val="47"/>
          <w:szCs w:val="47"/>
        </w:rPr>
        <w:t>重点项目申报书</w:t>
      </w:r>
    </w:p>
    <w:p/>
    <w:p/>
    <w:p/>
    <w:p/>
    <w:p/>
    <w:p/>
    <w:p>
      <w:pPr>
        <w:spacing w:line="85" w:lineRule="auto"/>
        <w:rPr>
          <w:rFonts w:ascii="Arial"/>
          <w:sz w:val="2"/>
        </w:rPr>
      </w:pPr>
    </w:p>
    <w:p>
      <w:pPr>
        <w:sectPr>
          <w:footerReference r:id="rId13" w:type="default"/>
          <w:pgSz w:w="11900" w:h="16830"/>
          <w:pgMar w:top="1430" w:right="1785" w:bottom="1749" w:left="1774" w:header="0" w:footer="1481" w:gutter="0"/>
          <w:cols w:equalWidth="0" w:num="1">
            <w:col w:w="8341"/>
          </w:cols>
        </w:sectPr>
      </w:pPr>
    </w:p>
    <w:p>
      <w:pPr>
        <w:spacing w:before="63" w:line="834" w:lineRule="exact"/>
        <w:ind w:left="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40"/>
          <w:sz w:val="31"/>
          <w:szCs w:val="31"/>
        </w:rPr>
        <w:t>项目名称：</w:t>
      </w:r>
    </w:p>
    <w:p>
      <w:pPr>
        <w:spacing w:before="1" w:line="223" w:lineRule="auto"/>
        <w:ind w:left="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建设地点：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101" w:line="221" w:lineRule="auto"/>
        <w:ind w:left="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申报单位：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101" w:line="224" w:lineRule="auto"/>
        <w:ind w:left="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通讯地址：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102" w:line="222" w:lineRule="auto"/>
        <w:ind w:left="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申报主体联系人：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101" w:line="827" w:lineRule="exact"/>
        <w:ind w:left="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39"/>
          <w:sz w:val="31"/>
          <w:szCs w:val="31"/>
        </w:rPr>
        <w:t>联系电话：</w:t>
      </w:r>
    </w:p>
    <w:p>
      <w:pPr>
        <w:spacing w:before="1" w:line="221" w:lineRule="auto"/>
        <w:ind w:left="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邮编：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02" w:line="831" w:lineRule="exact"/>
        <w:ind w:left="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40"/>
          <w:sz w:val="31"/>
          <w:szCs w:val="31"/>
        </w:rPr>
        <w:t>项目管理部门：</w:t>
      </w:r>
    </w:p>
    <w:p>
      <w:pPr>
        <w:spacing w:before="2" w:line="188" w:lineRule="auto"/>
        <w:ind w:left="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申报日期：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(盖章)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857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position w:val="42"/>
          <w:sz w:val="31"/>
          <w:szCs w:val="31"/>
        </w:rPr>
        <w:t>手机：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E-mail:</w:t>
      </w:r>
    </w:p>
    <w:p>
      <w:pPr>
        <w:sectPr>
          <w:type w:val="continuous"/>
          <w:pgSz w:w="11900" w:h="16830"/>
          <w:pgMar w:top="1430" w:right="1785" w:bottom="1749" w:left="1774" w:header="0" w:footer="1481" w:gutter="0"/>
          <w:cols w:equalWidth="0" w:num="2">
            <w:col w:w="5096" w:space="100"/>
            <w:col w:w="3146"/>
          </w:cols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43" w:line="219" w:lineRule="auto"/>
        <w:ind w:left="24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申报书封面填写说明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664" w:lineRule="exact"/>
        <w:ind w:left="6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7"/>
          <w:sz w:val="30"/>
          <w:szCs w:val="30"/>
        </w:rPr>
        <w:t>1.项目名称统</w:t>
      </w:r>
      <w:r>
        <w:rPr>
          <w:rFonts w:ascii="仿宋" w:hAnsi="仿宋" w:eastAsia="仿宋" w:cs="仿宋"/>
          <w:spacing w:val="-71"/>
          <w:position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position w:val="27"/>
          <w:sz w:val="30"/>
          <w:szCs w:val="30"/>
        </w:rPr>
        <w:t>一</w:t>
      </w:r>
      <w:r>
        <w:rPr>
          <w:rFonts w:ascii="仿宋" w:hAnsi="仿宋" w:eastAsia="仿宋" w:cs="仿宋"/>
          <w:spacing w:val="-84"/>
          <w:position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position w:val="27"/>
          <w:sz w:val="30"/>
          <w:szCs w:val="30"/>
        </w:rPr>
        <w:t>为：县市区+申报主体+产业(3</w:t>
      </w:r>
      <w:r>
        <w:rPr>
          <w:rFonts w:ascii="仿宋" w:hAnsi="仿宋" w:eastAsia="仿宋" w:cs="仿宋"/>
          <w:spacing w:val="1"/>
          <w:position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position w:val="27"/>
          <w:sz w:val="30"/>
          <w:szCs w:val="30"/>
        </w:rPr>
        <w:t>号楷体，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下同)+项目类别。</w:t>
      </w:r>
    </w:p>
    <w:p>
      <w:pPr>
        <w:spacing w:before="295" w:line="663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position w:val="27"/>
          <w:sz w:val="30"/>
          <w:szCs w:val="30"/>
        </w:rPr>
        <w:t>2.建设地点请详细到乡(镇)、村(居委会)或</w:t>
      </w:r>
      <w:r>
        <w:rPr>
          <w:rFonts w:ascii="仿宋" w:hAnsi="仿宋" w:eastAsia="仿宋" w:cs="仿宋"/>
          <w:spacing w:val="31"/>
          <w:position w:val="27"/>
          <w:sz w:val="30"/>
          <w:szCs w:val="30"/>
        </w:rPr>
        <w:t>镇、街(路、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道、巷)、门牌号。</w:t>
      </w:r>
    </w:p>
    <w:p>
      <w:pPr>
        <w:spacing w:before="298" w:line="221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3.申报单位为项目申报主体。</w:t>
      </w:r>
    </w:p>
    <w:p>
      <w:pPr>
        <w:spacing w:before="302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4.项目归口管理部门为县级农业农村部门、乡村振兴部门。</w:t>
      </w:r>
    </w:p>
    <w:p>
      <w:pPr>
        <w:spacing w:before="297" w:line="664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7"/>
          <w:sz w:val="30"/>
          <w:szCs w:val="30"/>
        </w:rPr>
        <w:t>5.申报书封面统一为素色，并请制作书脊，格式</w:t>
      </w:r>
      <w:r>
        <w:rPr>
          <w:rFonts w:ascii="仿宋" w:hAnsi="仿宋" w:eastAsia="仿宋" w:cs="仿宋"/>
          <w:spacing w:val="11"/>
          <w:position w:val="27"/>
          <w:sz w:val="30"/>
          <w:szCs w:val="30"/>
        </w:rPr>
        <w:t>为：县市区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+申报主体+产业(4号黑体，竖排)+项目类别。</w:t>
      </w:r>
    </w:p>
    <w:p>
      <w:pPr>
        <w:sectPr>
          <w:footerReference r:id="rId14" w:type="default"/>
          <w:pgSz w:w="11900" w:h="16830"/>
          <w:pgMar w:top="1430" w:right="1569" w:bottom="1739" w:left="1470" w:header="0" w:footer="1471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9" w:line="221" w:lineRule="auto"/>
        <w:ind w:left="379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58"/>
          <w:sz w:val="46"/>
          <w:szCs w:val="46"/>
        </w:rPr>
        <w:t>目</w:t>
      </w:r>
      <w:r>
        <w:rPr>
          <w:rFonts w:ascii="宋体" w:hAnsi="宋体" w:eastAsia="宋体" w:cs="宋体"/>
          <w:spacing w:val="195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58"/>
          <w:sz w:val="46"/>
          <w:szCs w:val="46"/>
        </w:rPr>
        <w:t>录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4" w:line="569" w:lineRule="exact"/>
        <w:ind w:left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0"/>
          <w:position w:val="18"/>
          <w:sz w:val="32"/>
          <w:szCs w:val="32"/>
        </w:rPr>
        <w:t>一、申报书(编写大纲)</w:t>
      </w:r>
    </w:p>
    <w:p>
      <w:pPr>
        <w:spacing w:line="225" w:lineRule="auto"/>
        <w:ind w:left="7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1"/>
          <w:sz w:val="32"/>
          <w:szCs w:val="32"/>
        </w:rPr>
        <w:t>(一)基本情况</w:t>
      </w:r>
    </w:p>
    <w:p>
      <w:pPr>
        <w:spacing w:before="177" w:line="322" w:lineRule="auto"/>
        <w:ind w:left="14" w:right="130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申报主体基本情况，包括申报主体法人情况、财务状况、管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理机构、从事产业等；重点说明申报主体脱贫主导特色产业发展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情况，包括年产量、年产值、生产基地、产品加工、品牌打造等</w:t>
      </w:r>
    </w:p>
    <w:p>
      <w:pPr>
        <w:spacing w:line="220" w:lineRule="auto"/>
        <w:ind w:left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情况，提供相关证明材料；</w:t>
      </w:r>
    </w:p>
    <w:p>
      <w:pPr>
        <w:spacing w:before="222" w:line="223" w:lineRule="auto"/>
        <w:ind w:left="7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1"/>
          <w:sz w:val="32"/>
          <w:szCs w:val="32"/>
        </w:rPr>
        <w:t>(二)带贫情况</w:t>
      </w:r>
    </w:p>
    <w:p>
      <w:pPr>
        <w:spacing w:before="168" w:line="329" w:lineRule="auto"/>
        <w:ind w:left="14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申报主体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截止到</w:t>
      </w:r>
      <w:r>
        <w:rPr>
          <w:rFonts w:ascii="仿宋" w:hAnsi="仿宋" w:eastAsia="仿宋" w:cs="仿宋"/>
          <w:spacing w:val="2"/>
          <w:sz w:val="32"/>
          <w:szCs w:val="32"/>
        </w:rPr>
        <w:t>2020年底的带贫效果，包括带动多少</w:t>
      </w:r>
      <w:r>
        <w:rPr>
          <w:rFonts w:ascii="仿宋" w:hAnsi="仿宋" w:eastAsia="仿宋" w:cs="仿宋"/>
          <w:spacing w:val="1"/>
          <w:sz w:val="32"/>
          <w:szCs w:val="32"/>
        </w:rPr>
        <w:t>贫困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人口数(含直接帮扶、委托帮扶、股份合作)、发展产业的面积、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产量、产值及效益，订单收购贫困户生产的农产品及效益情况，</w:t>
      </w:r>
    </w:p>
    <w:p>
      <w:pPr>
        <w:spacing w:before="1" w:line="220" w:lineRule="auto"/>
        <w:ind w:left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聘请贫困户劳务用工情况等，并提供以下证明材料：</w:t>
      </w:r>
    </w:p>
    <w:p>
      <w:pPr>
        <w:spacing w:before="189" w:line="572" w:lineRule="exact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8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7"/>
          <w:position w:val="18"/>
          <w:sz w:val="32"/>
          <w:szCs w:val="32"/>
          <w:lang w:eastAsia="zh-CN"/>
        </w:rPr>
        <w:t>截止到</w:t>
      </w:r>
      <w:r>
        <w:rPr>
          <w:rFonts w:ascii="仿宋" w:hAnsi="仿宋" w:eastAsia="仿宋" w:cs="仿宋"/>
          <w:spacing w:val="7"/>
          <w:position w:val="18"/>
          <w:sz w:val="32"/>
          <w:szCs w:val="32"/>
        </w:rPr>
        <w:t>2020年底的帮扶贫困人口名单(由县级乡村振兴</w:t>
      </w:r>
    </w:p>
    <w:p>
      <w:pPr>
        <w:spacing w:before="1" w:line="221" w:lineRule="auto"/>
        <w:ind w:left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局或农业农村局核实认可);</w:t>
      </w:r>
    </w:p>
    <w:p>
      <w:pPr>
        <w:spacing w:before="184" w:line="329" w:lineRule="auto"/>
        <w:ind w:left="14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截止到</w:t>
      </w:r>
      <w:r>
        <w:rPr>
          <w:rFonts w:ascii="仿宋" w:hAnsi="仿宋" w:eastAsia="仿宋" w:cs="仿宋"/>
          <w:spacing w:val="1"/>
          <w:sz w:val="32"/>
          <w:szCs w:val="32"/>
        </w:rPr>
        <w:t>2020年底的帮扶协议(与带动贫困户名单相吻合，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相同类型的协议只需复印一份)、或农产品订单协议(同时提供</w:t>
      </w:r>
    </w:p>
    <w:p>
      <w:pPr>
        <w:spacing w:before="1" w:line="220" w:lineRule="auto"/>
        <w:ind w:left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收购付款单据复印件);</w:t>
      </w:r>
    </w:p>
    <w:p>
      <w:pPr>
        <w:spacing w:before="190" w:line="569" w:lineRule="exact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8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3"/>
          <w:position w:val="18"/>
          <w:sz w:val="32"/>
          <w:szCs w:val="32"/>
          <w:lang w:eastAsia="zh-CN"/>
        </w:rPr>
        <w:t>截止到</w:t>
      </w:r>
      <w:r>
        <w:rPr>
          <w:rFonts w:ascii="仿宋" w:hAnsi="仿宋" w:eastAsia="仿宋" w:cs="仿宋"/>
          <w:spacing w:val="3"/>
          <w:position w:val="18"/>
          <w:sz w:val="32"/>
          <w:szCs w:val="32"/>
        </w:rPr>
        <w:t>2020</w:t>
      </w:r>
      <w:r>
        <w:rPr>
          <w:rFonts w:ascii="仿宋" w:hAnsi="仿宋" w:eastAsia="仿宋" w:cs="仿宋"/>
          <w:spacing w:val="-8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2"/>
          <w:szCs w:val="32"/>
        </w:rPr>
        <w:t>年底的贫困人口发放工资表(提供工</w:t>
      </w:r>
      <w:r>
        <w:rPr>
          <w:rFonts w:ascii="仿宋" w:hAnsi="仿宋" w:eastAsia="仿宋" w:cs="仿宋"/>
          <w:spacing w:val="2"/>
          <w:position w:val="18"/>
          <w:sz w:val="32"/>
          <w:szCs w:val="32"/>
        </w:rPr>
        <w:t>资表复</w:t>
      </w:r>
    </w:p>
    <w:p>
      <w:pPr>
        <w:spacing w:before="1" w:line="221" w:lineRule="auto"/>
        <w:ind w:left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印件),计算总发放工资额。</w:t>
      </w:r>
    </w:p>
    <w:p>
      <w:pPr>
        <w:spacing w:before="191" w:line="225" w:lineRule="auto"/>
        <w:ind w:left="7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8"/>
          <w:sz w:val="32"/>
          <w:szCs w:val="32"/>
        </w:rPr>
        <w:t>(三)帮扶义务</w:t>
      </w:r>
    </w:p>
    <w:p>
      <w:pPr>
        <w:spacing w:before="192" w:line="219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在实施项目中，如何带动新识别出来的有劳动能力、有本脱</w:t>
      </w:r>
    </w:p>
    <w:p>
      <w:pPr>
        <w:sectPr>
          <w:footerReference r:id="rId15" w:type="default"/>
          <w:pgSz w:w="11900" w:h="16830"/>
          <w:pgMar w:top="1430" w:right="1279" w:bottom="1839" w:left="1785" w:header="0" w:footer="1527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4" w:line="334" w:lineRule="auto"/>
        <w:ind w:right="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贫主导特色产业发展意愿的贫困监测对象，通过提供种子种苗、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技术服务、产品保底回收、务工就业等措施直接帮扶其</w:t>
      </w:r>
      <w:r>
        <w:rPr>
          <w:rFonts w:ascii="仿宋" w:hAnsi="仿宋" w:eastAsia="仿宋" w:cs="仿宋"/>
          <w:spacing w:val="-8"/>
          <w:sz w:val="32"/>
          <w:szCs w:val="32"/>
        </w:rPr>
        <w:t>自主发展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生产，帮助他们融入产业体系的证明材料：</w:t>
      </w:r>
    </w:p>
    <w:p>
      <w:pPr>
        <w:spacing w:before="209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1.计划帮扶人员名单；</w:t>
      </w:r>
    </w:p>
    <w:p>
      <w:pPr>
        <w:spacing w:before="196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2.计划帮扶措施、订单收购意向协议；</w:t>
      </w:r>
    </w:p>
    <w:p>
      <w:pPr>
        <w:spacing w:before="196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3.拟聘请务工人员名单和发放工资标准。</w:t>
      </w:r>
    </w:p>
    <w:p>
      <w:pPr>
        <w:spacing w:before="195" w:line="224" w:lineRule="auto"/>
        <w:ind w:left="7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2"/>
          <w:sz w:val="32"/>
          <w:szCs w:val="32"/>
        </w:rPr>
        <w:t>(四)信誉良好</w:t>
      </w:r>
    </w:p>
    <w:p>
      <w:pPr>
        <w:spacing w:before="168" w:line="339" w:lineRule="auto"/>
        <w:ind w:right="113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说明近三年内未出现涉黑涉恶事件、重大农产品质量安全事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故、安全生产事故等不良记录；说明未出现不</w:t>
      </w:r>
      <w:r>
        <w:rPr>
          <w:rFonts w:ascii="仿宋" w:hAnsi="仿宋" w:eastAsia="仿宋" w:cs="仿宋"/>
          <w:spacing w:val="-8"/>
          <w:sz w:val="32"/>
          <w:szCs w:val="32"/>
        </w:rPr>
        <w:t>履行带贫协议的情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况；说明在产业帮扶考核、督查、检查、审计中未发现</w:t>
      </w:r>
      <w:r>
        <w:rPr>
          <w:rFonts w:ascii="仿宋" w:hAnsi="仿宋" w:eastAsia="仿宋" w:cs="仿宋"/>
          <w:spacing w:val="-15"/>
          <w:sz w:val="32"/>
          <w:szCs w:val="32"/>
        </w:rPr>
        <w:t>重大问题。</w:t>
      </w:r>
    </w:p>
    <w:p>
      <w:pPr>
        <w:spacing w:before="199" w:line="225" w:lineRule="auto"/>
        <w:ind w:left="7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3"/>
          <w:sz w:val="32"/>
          <w:szCs w:val="32"/>
        </w:rPr>
        <w:t>(五)未获重复支持</w:t>
      </w:r>
    </w:p>
    <w:p>
      <w:pPr>
        <w:spacing w:before="171" w:line="605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21"/>
          <w:sz w:val="32"/>
          <w:szCs w:val="32"/>
        </w:rPr>
        <w:t>说明在近两年内未获得过财政一次性100</w:t>
      </w:r>
      <w:r>
        <w:rPr>
          <w:rFonts w:ascii="仿宋" w:hAnsi="仿宋" w:eastAsia="仿宋" w:cs="仿宋"/>
          <w:spacing w:val="18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position w:val="21"/>
          <w:sz w:val="32"/>
          <w:szCs w:val="32"/>
        </w:rPr>
        <w:t>万元以上(不含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100万元)产业发展项目资金支持。</w:t>
      </w:r>
    </w:p>
    <w:p>
      <w:pPr>
        <w:spacing w:before="189" w:line="225" w:lineRule="auto"/>
        <w:ind w:left="7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2"/>
          <w:sz w:val="32"/>
          <w:szCs w:val="32"/>
        </w:rPr>
        <w:t>(六)项目建设内容</w:t>
      </w:r>
    </w:p>
    <w:p>
      <w:pPr>
        <w:spacing w:before="165" w:line="590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包括项目总投资、建设内容与规模、资金来源、资金使用、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建设进度等。资金使用方向与脱贫主导特色产业相一致。</w:t>
      </w:r>
    </w:p>
    <w:p>
      <w:pPr>
        <w:spacing w:before="197" w:line="223" w:lineRule="auto"/>
        <w:ind w:left="7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6"/>
          <w:sz w:val="32"/>
          <w:szCs w:val="32"/>
        </w:rPr>
        <w:t>(七)村级资金入股或委托管理</w:t>
      </w:r>
    </w:p>
    <w:p>
      <w:pPr>
        <w:spacing w:before="167" w:line="336" w:lineRule="auto"/>
        <w:ind w:right="120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企业与其生产基地所在村签订的入股合作协议或委托管理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协议(合作协议由县农业农村局作为第三方参与，并含</w:t>
      </w:r>
      <w:r>
        <w:rPr>
          <w:rFonts w:ascii="仿宋" w:hAnsi="仿宋" w:eastAsia="仿宋" w:cs="仿宋"/>
          <w:spacing w:val="-3"/>
          <w:sz w:val="32"/>
          <w:szCs w:val="32"/>
        </w:rPr>
        <w:t>有待项目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资金到账后协议生效等相关条款)。</w:t>
      </w:r>
    </w:p>
    <w:p>
      <w:pPr>
        <w:spacing w:before="193" w:line="221" w:lineRule="auto"/>
        <w:ind w:left="634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二、</w:t>
      </w:r>
      <w:r>
        <w:rPr>
          <w:rFonts w:ascii="黑体" w:hAnsi="黑体" w:eastAsia="黑体" w:cs="黑体"/>
          <w:spacing w:val="-9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相关证明材料</w:t>
      </w:r>
    </w:p>
    <w:p>
      <w:pPr>
        <w:spacing w:before="220" w:line="222" w:lineRule="auto"/>
        <w:ind w:left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1.申报主体营业执照及相关经营所需证件复印件</w:t>
      </w:r>
      <w:r>
        <w:rPr>
          <w:rFonts w:ascii="仿宋" w:hAnsi="仿宋" w:eastAsia="仿宋" w:cs="仿宋"/>
          <w:spacing w:val="-11"/>
          <w:sz w:val="32"/>
          <w:szCs w:val="32"/>
        </w:rPr>
        <w:t>。</w:t>
      </w:r>
    </w:p>
    <w:p>
      <w:pPr>
        <w:sectPr>
          <w:footerReference r:id="rId16" w:type="default"/>
          <w:pgSz w:w="11900" w:h="16830"/>
          <w:pgMar w:top="1430" w:right="1570" w:bottom="1759" w:left="1460" w:header="0" w:footer="1491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566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2.申报主体上年度经有资质的会计事务所审计的财务报表</w:t>
      </w:r>
    </w:p>
    <w:p>
      <w:pPr>
        <w:spacing w:line="220" w:lineRule="auto"/>
        <w:ind w:left="1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(合作社的报表无需经审计)。</w:t>
      </w:r>
    </w:p>
    <w:p>
      <w:pPr>
        <w:spacing w:before="200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3.项目申报主体出具申报资料真实性承诺函。</w:t>
      </w:r>
    </w:p>
    <w:p>
      <w:pPr>
        <w:spacing w:before="202" w:line="339" w:lineRule="auto"/>
        <w:ind w:left="4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4.县级农业农村局出具的近三年内未出现涉黑涉恶事件、重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大农产品质量安全事故、安全生产事故等不良记录；未出现不履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行帮扶协议的情况；在产业帮扶考核、督查、检查、审计中未发</w:t>
      </w:r>
    </w:p>
    <w:p>
      <w:pPr>
        <w:spacing w:line="220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现重大问题的证明材料。</w:t>
      </w:r>
    </w:p>
    <w:p>
      <w:pPr>
        <w:spacing w:before="202" w:line="339" w:lineRule="auto"/>
        <w:ind w:left="44" w:right="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5.县级财政、农业农村等相关部门出具的近两年内未获得过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财政一次性100万元以上(不含100万元)产业发展项目资金的</w:t>
      </w:r>
    </w:p>
    <w:p>
      <w:pPr>
        <w:spacing w:line="220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证明材料。</w:t>
      </w:r>
    </w:p>
    <w:p>
      <w:pPr>
        <w:spacing w:before="251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6.其它相关证明材料。</w:t>
      </w:r>
    </w:p>
    <w:p>
      <w:pPr>
        <w:sectPr>
          <w:footerReference r:id="rId17" w:type="default"/>
          <w:pgSz w:w="11900" w:h="16830"/>
          <w:pgMar w:top="1430" w:right="1361" w:bottom="1829" w:left="1785" w:header="0" w:footer="1561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5"/>
          <w:sz w:val="32"/>
          <w:szCs w:val="32"/>
          <w:lang w:val="en-US" w:eastAsia="zh-CN"/>
        </w:rPr>
        <w:t>2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52" w:line="780" w:lineRule="exact"/>
        <w:ind w:left="452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13"/>
          <w:position w:val="22"/>
          <w:sz w:val="47"/>
          <w:szCs w:val="47"/>
        </w:rPr>
        <w:t>湖南省2023年巩固拓展产业扶贫成果</w:t>
      </w:r>
    </w:p>
    <w:p>
      <w:pPr>
        <w:spacing w:line="219" w:lineRule="auto"/>
        <w:ind w:left="1982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2"/>
          <w:sz w:val="47"/>
          <w:szCs w:val="47"/>
        </w:rPr>
        <w:t>重点项目资金使用方案</w:t>
      </w:r>
    </w:p>
    <w:p/>
    <w:p/>
    <w:p/>
    <w:p/>
    <w:p/>
    <w:p>
      <w:pPr>
        <w:spacing w:line="235" w:lineRule="exact"/>
      </w:pPr>
    </w:p>
    <w:p>
      <w:pPr>
        <w:sectPr>
          <w:footerReference r:id="rId18" w:type="default"/>
          <w:pgSz w:w="12070" w:h="16950"/>
          <w:pgMar w:top="1440" w:right="1769" w:bottom="1737" w:left="1594" w:header="0" w:footer="1529" w:gutter="0"/>
          <w:cols w:equalWidth="0" w:num="1">
            <w:col w:w="8706"/>
          </w:cols>
        </w:sectPr>
      </w:pPr>
    </w:p>
    <w:p>
      <w:pPr>
        <w:spacing w:before="65" w:line="825" w:lineRule="exact"/>
        <w:ind w:left="5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38"/>
          <w:sz w:val="32"/>
          <w:szCs w:val="32"/>
        </w:rPr>
        <w:t>项目名称：</w:t>
      </w:r>
    </w:p>
    <w:p>
      <w:pPr>
        <w:spacing w:before="1" w:line="223" w:lineRule="auto"/>
        <w:ind w:left="5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建设地点：</w:t>
      </w:r>
    </w:p>
    <w:p>
      <w:pPr>
        <w:spacing w:line="321" w:lineRule="auto"/>
        <w:rPr>
          <w:rFonts w:ascii="Arial"/>
          <w:sz w:val="21"/>
        </w:rPr>
      </w:pPr>
    </w:p>
    <w:p>
      <w:pPr>
        <w:spacing w:before="105" w:line="221" w:lineRule="auto"/>
        <w:ind w:left="5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申报单位：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24" w:lineRule="auto"/>
        <w:ind w:left="5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通讯地址：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104" w:line="222" w:lineRule="auto"/>
        <w:ind w:left="5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申报主体联系人：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105" w:line="818" w:lineRule="exact"/>
        <w:ind w:left="5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position w:val="38"/>
          <w:sz w:val="32"/>
          <w:szCs w:val="32"/>
        </w:rPr>
        <w:t>联系电话：</w:t>
      </w:r>
    </w:p>
    <w:p>
      <w:pPr>
        <w:spacing w:before="1" w:line="221" w:lineRule="auto"/>
        <w:ind w:left="5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邮编：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105" w:line="821" w:lineRule="exact"/>
        <w:ind w:left="5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38"/>
          <w:sz w:val="32"/>
          <w:szCs w:val="32"/>
        </w:rPr>
        <w:t>项目管理部门：</w:t>
      </w:r>
    </w:p>
    <w:p>
      <w:pPr>
        <w:spacing w:before="1" w:line="188" w:lineRule="auto"/>
        <w:ind w:left="5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申报日期：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(盖章)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870" w:lineRule="exact"/>
        <w:ind w:left="1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position w:val="42"/>
          <w:sz w:val="32"/>
          <w:szCs w:val="32"/>
        </w:rPr>
        <w:t>手机：</w:t>
      </w:r>
    </w:p>
    <w:p>
      <w:pPr>
        <w:spacing w:before="2" w:line="191" w:lineRule="auto"/>
        <w:ind w:left="14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E-mail:</w:t>
      </w:r>
    </w:p>
    <w:p>
      <w:pPr>
        <w:sectPr>
          <w:type w:val="continuous"/>
          <w:pgSz w:w="12070" w:h="16950"/>
          <w:pgMar w:top="1440" w:right="1769" w:bottom="1737" w:left="1594" w:header="0" w:footer="1529" w:gutter="0"/>
          <w:cols w:equalWidth="0" w:num="2">
            <w:col w:w="4596" w:space="100"/>
            <w:col w:w="4011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9" w:line="221" w:lineRule="auto"/>
        <w:ind w:left="381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58"/>
          <w:sz w:val="46"/>
          <w:szCs w:val="46"/>
        </w:rPr>
        <w:t>目</w:t>
      </w:r>
      <w:r>
        <w:rPr>
          <w:rFonts w:ascii="宋体" w:hAnsi="宋体" w:eastAsia="宋体" w:cs="宋体"/>
          <w:spacing w:val="205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58"/>
          <w:sz w:val="46"/>
          <w:szCs w:val="46"/>
        </w:rPr>
        <w:t>录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1" w:line="222" w:lineRule="auto"/>
        <w:ind w:left="62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一、项目建设现状</w:t>
      </w:r>
    </w:p>
    <w:p>
      <w:pPr>
        <w:spacing w:before="177" w:line="53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6"/>
          <w:sz w:val="31"/>
          <w:szCs w:val="31"/>
        </w:rPr>
        <w:t>1.现有农作物品种生产情况，生产基地设施情况；</w:t>
      </w:r>
    </w:p>
    <w:p>
      <w:pPr>
        <w:spacing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2.已建成的农产品加工、冷链面积；</w:t>
      </w:r>
    </w:p>
    <w:p>
      <w:pPr>
        <w:spacing w:before="156" w:line="53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5"/>
          <w:sz w:val="31"/>
          <w:szCs w:val="31"/>
        </w:rPr>
        <w:t>3.加工基础设施、生产运营设施等已有的生产条件</w:t>
      </w:r>
      <w:r>
        <w:rPr>
          <w:rFonts w:ascii="仿宋" w:hAnsi="仿宋" w:eastAsia="仿宋" w:cs="仿宋"/>
          <w:spacing w:val="-2"/>
          <w:position w:val="15"/>
          <w:sz w:val="31"/>
          <w:szCs w:val="31"/>
        </w:rPr>
        <w:t>；</w:t>
      </w:r>
    </w:p>
    <w:p>
      <w:pPr>
        <w:spacing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4.农产品加工、冷链需求缺口情况；</w:t>
      </w:r>
    </w:p>
    <w:p>
      <w:pPr>
        <w:spacing w:before="157" w:line="528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5"/>
          <w:sz w:val="31"/>
          <w:szCs w:val="31"/>
        </w:rPr>
        <w:t>5.拟建设地点土地、厂房、基地等基本情况及权属情况；</w:t>
      </w:r>
    </w:p>
    <w:p>
      <w:pPr>
        <w:spacing w:before="1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6.农产品销售或品牌建设现状及需求。</w:t>
      </w:r>
    </w:p>
    <w:p>
      <w:pPr>
        <w:spacing w:before="198" w:line="222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二、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建设内容与资金筹措</w:t>
      </w:r>
    </w:p>
    <w:p>
      <w:pPr>
        <w:spacing w:before="155" w:line="322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建设内容与建设规模。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项目建设内容应与申报的脱贫主导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特色产业一致，并根据自身需要，从本项目重点</w:t>
      </w:r>
      <w:r>
        <w:rPr>
          <w:rFonts w:ascii="仿宋" w:hAnsi="仿宋" w:eastAsia="仿宋" w:cs="仿宋"/>
          <w:spacing w:val="1"/>
          <w:sz w:val="31"/>
          <w:szCs w:val="31"/>
        </w:rPr>
        <w:t>支持的建设内容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中按照缺什么、干什么，</w:t>
      </w:r>
      <w:r>
        <w:rPr>
          <w:rFonts w:ascii="仿宋" w:hAnsi="仿宋" w:eastAsia="仿宋" w:cs="仿宋"/>
          <w:spacing w:val="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一次性干成的原则进行重点建设，不需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要面面俱到。项目资金不得用于单位基本支出、交通</w:t>
      </w:r>
      <w:r>
        <w:rPr>
          <w:rFonts w:ascii="仿宋" w:hAnsi="仿宋" w:eastAsia="仿宋" w:cs="仿宋"/>
          <w:spacing w:val="1"/>
          <w:sz w:val="31"/>
          <w:szCs w:val="31"/>
        </w:rPr>
        <w:t>工具及通讯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设备购置支出、修建楼堂馆所、发放各种奖金津贴和福利性补助，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偿还债务本息和垫资等。</w:t>
      </w:r>
    </w:p>
    <w:p>
      <w:pPr>
        <w:spacing w:before="167" w:line="323" w:lineRule="auto"/>
        <w:ind w:right="109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2.投资规模与资金筹措。</w:t>
      </w:r>
      <w:r>
        <w:rPr>
          <w:rFonts w:ascii="仿宋" w:hAnsi="仿宋" w:eastAsia="仿宋" w:cs="仿宋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重点介绍资金使用计划，分项测算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投资规模，并说明资金筹措方案。资金测算要与建设内容保持一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致，不得突破支持范围。</w:t>
      </w:r>
    </w:p>
    <w:p>
      <w:pPr>
        <w:spacing w:before="165" w:line="322" w:lineRule="auto"/>
        <w:ind w:right="79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项目预期建设绩效。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结合项目建设内容设定项目资金使用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绩效目标，如生产规模的扩大、加工能力的提</w:t>
      </w:r>
      <w:r>
        <w:rPr>
          <w:rFonts w:ascii="仿宋" w:hAnsi="仿宋" w:eastAsia="仿宋" w:cs="仿宋"/>
          <w:sz w:val="31"/>
          <w:szCs w:val="31"/>
        </w:rPr>
        <w:t>高、品牌影响力的 提高、经济效益的提高、联农带农能力的提高、新增产业基地数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量、新增就业人数等量化指标。</w:t>
      </w:r>
    </w:p>
    <w:p>
      <w:pPr>
        <w:sectPr>
          <w:footerReference r:id="rId19" w:type="default"/>
          <w:pgSz w:w="11900" w:h="16830"/>
          <w:pgMar w:top="1430" w:right="1294" w:bottom="1847" w:left="1780" w:header="0" w:footer="1539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5" w:line="210" w:lineRule="auto"/>
        <w:ind w:left="130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4"/>
          <w:sz w:val="29"/>
          <w:szCs w:val="29"/>
        </w:rPr>
        <w:t>三、2023年省巩固拓展产业扶贫成果重点项目投资概算表</w:t>
      </w:r>
    </w:p>
    <w:tbl>
      <w:tblPr>
        <w:tblStyle w:val="4"/>
        <w:tblW w:w="9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18"/>
        <w:gridCol w:w="1139"/>
        <w:gridCol w:w="1129"/>
        <w:gridCol w:w="1259"/>
        <w:gridCol w:w="989"/>
        <w:gridCol w:w="839"/>
        <w:gridCol w:w="1378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项目建设内容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33" w:lineRule="auto"/>
              <w:ind w:left="202" w:righ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建设具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体地点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33" w:lineRule="auto"/>
              <w:ind w:left="194" w:right="152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规模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(数量)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27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单位(米、</w:t>
            </w:r>
          </w:p>
          <w:p>
            <w:pPr>
              <w:spacing w:before="46" w:line="255" w:lineRule="auto"/>
              <w:ind w:left="241" w:hanging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平米、亩、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羽等)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315" w:lineRule="exact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单价</w:t>
            </w:r>
          </w:p>
          <w:p>
            <w:pPr>
              <w:spacing w:line="213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w w:val="9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w w:val="92"/>
                <w:sz w:val="24"/>
                <w:szCs w:val="24"/>
              </w:rPr>
              <w:t>/</w:t>
            </w:r>
          </w:p>
          <w:p>
            <w:pPr>
              <w:spacing w:line="220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spacing w:before="85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总投资额(万元)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40" w:line="215" w:lineRule="auto"/>
              <w:ind w:left="176" w:righ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资额</w:t>
            </w:r>
          </w:p>
        </w:tc>
        <w:tc>
          <w:tcPr>
            <w:tcW w:w="1378" w:type="dxa"/>
            <w:vAlign w:val="top"/>
          </w:tcPr>
          <w:p>
            <w:pPr>
              <w:spacing w:before="50" w:line="211" w:lineRule="auto"/>
              <w:ind w:left="327" w:right="70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中央、省财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政资金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661" w:type="dxa"/>
            <w:gridSpan w:val="3"/>
            <w:vAlign w:val="top"/>
          </w:tcPr>
          <w:p>
            <w:pPr>
              <w:spacing w:before="81" w:line="220" w:lineRule="auto"/>
              <w:ind w:left="1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投资总计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989" w:type="dxa"/>
            <w:gridSpan w:val="9"/>
            <w:vAlign w:val="top"/>
          </w:tcPr>
          <w:p>
            <w:pPr>
              <w:spacing w:before="81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一、农作物品种改良、品种更新换代及新品种研发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142" w:line="184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Align w:val="top"/>
          </w:tcPr>
          <w:p>
            <w:pPr>
              <w:spacing w:before="143" w:line="183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89" w:type="dxa"/>
            <w:gridSpan w:val="9"/>
            <w:vAlign w:val="top"/>
          </w:tcPr>
          <w:p>
            <w:pPr>
              <w:spacing w:before="80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二、生产基地标准化、设施化、机械化建设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142" w:line="184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04" w:type="dxa"/>
            <w:vAlign w:val="top"/>
          </w:tcPr>
          <w:p>
            <w:pPr>
              <w:spacing w:before="143" w:line="183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989" w:type="dxa"/>
            <w:gridSpan w:val="9"/>
            <w:vAlign w:val="top"/>
          </w:tcPr>
          <w:p>
            <w:pPr>
              <w:spacing w:before="83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三、农产品加工、冷链仓储物流设施设备，产地商品化处理和初加工设施设备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04" w:type="dxa"/>
            <w:vAlign w:val="top"/>
          </w:tcPr>
          <w:p>
            <w:pPr>
              <w:spacing w:before="144" w:line="184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146" w:line="183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89" w:type="dxa"/>
            <w:gridSpan w:val="9"/>
            <w:vAlign w:val="top"/>
          </w:tcPr>
          <w:p>
            <w:pPr>
              <w:spacing w:before="86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四、互联网产销对接平台建设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04" w:type="dxa"/>
            <w:vAlign w:val="top"/>
          </w:tcPr>
          <w:p>
            <w:pPr>
              <w:spacing w:before="146" w:line="184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Align w:val="top"/>
          </w:tcPr>
          <w:p>
            <w:pPr>
              <w:spacing w:before="148" w:line="183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89" w:type="dxa"/>
            <w:gridSpan w:val="9"/>
            <w:vAlign w:val="top"/>
          </w:tcPr>
          <w:p>
            <w:pPr>
              <w:spacing w:before="108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五、品牌打造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04" w:type="dxa"/>
            <w:vAlign w:val="top"/>
          </w:tcPr>
          <w:p>
            <w:pPr>
              <w:spacing w:before="148" w:line="184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Align w:val="top"/>
          </w:tcPr>
          <w:p>
            <w:pPr>
              <w:spacing w:before="150" w:line="183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89" w:type="dxa"/>
            <w:gridSpan w:val="9"/>
            <w:vAlign w:val="top"/>
          </w:tcPr>
          <w:p>
            <w:pPr>
              <w:spacing w:before="89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六、其他项目建设内容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4" w:type="dxa"/>
            <w:vAlign w:val="top"/>
          </w:tcPr>
          <w:p>
            <w:pPr>
              <w:spacing w:before="149" w:line="184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vAlign w:val="top"/>
          </w:tcPr>
          <w:p>
            <w:pPr>
              <w:spacing w:before="150" w:line="183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04" w:type="dxa"/>
            <w:vAlign w:val="top"/>
          </w:tcPr>
          <w:p>
            <w:pPr>
              <w:spacing w:before="254" w:line="149" w:lineRule="exact"/>
              <w:ind w:left="2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1"/>
                <w:sz w:val="11"/>
                <w:szCs w:val="11"/>
              </w:rPr>
              <w:t>…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0" w:h="16830"/>
          <w:pgMar w:top="1430" w:right="1095" w:bottom="1683" w:left="805" w:header="0" w:footer="1395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7" w:line="222" w:lineRule="auto"/>
        <w:ind w:left="129"/>
        <w:rPr>
          <w:rFonts w:hint="eastAsia" w:ascii="仿宋" w:hAnsi="仿宋" w:eastAsia="仿宋" w:cs="仿宋"/>
          <w:sz w:val="33"/>
          <w:szCs w:val="33"/>
          <w:lang w:val="en-US" w:eastAsia="zh-CN"/>
        </w:rPr>
      </w:pPr>
      <w:r>
        <w:rPr>
          <w:rFonts w:ascii="仿宋" w:hAnsi="仿宋" w:eastAsia="仿宋" w:cs="仿宋"/>
          <w:b/>
          <w:bCs/>
          <w:spacing w:val="12"/>
          <w:sz w:val="33"/>
          <w:szCs w:val="33"/>
        </w:rPr>
        <w:t>附件</w:t>
      </w:r>
      <w:r>
        <w:rPr>
          <w:rFonts w:hint="eastAsia" w:ascii="仿宋" w:hAnsi="仿宋" w:eastAsia="仿宋" w:cs="仿宋"/>
          <w:b/>
          <w:bCs/>
          <w:spacing w:val="12"/>
          <w:sz w:val="33"/>
          <w:szCs w:val="33"/>
          <w:lang w:val="en-US" w:eastAsia="zh-CN"/>
        </w:rPr>
        <w:t>3</w:t>
      </w:r>
    </w:p>
    <w:p>
      <w:pPr>
        <w:spacing w:before="205" w:line="219" w:lineRule="auto"/>
        <w:ind w:left="26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8"/>
          <w:sz w:val="33"/>
          <w:szCs w:val="33"/>
        </w:rPr>
        <w:t>湖南省2023年巩固拓展产业扶贫成果重点项目基础信息统计表</w:t>
      </w:r>
    </w:p>
    <w:p>
      <w:pPr>
        <w:spacing w:line="134" w:lineRule="exact"/>
      </w:pPr>
    </w:p>
    <w:tbl>
      <w:tblPr>
        <w:tblStyle w:val="4"/>
        <w:tblW w:w="14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579"/>
        <w:gridCol w:w="709"/>
        <w:gridCol w:w="510"/>
        <w:gridCol w:w="660"/>
        <w:gridCol w:w="639"/>
        <w:gridCol w:w="580"/>
        <w:gridCol w:w="440"/>
        <w:gridCol w:w="599"/>
        <w:gridCol w:w="460"/>
        <w:gridCol w:w="480"/>
        <w:gridCol w:w="490"/>
        <w:gridCol w:w="500"/>
        <w:gridCol w:w="589"/>
        <w:gridCol w:w="550"/>
        <w:gridCol w:w="700"/>
        <w:gridCol w:w="599"/>
        <w:gridCol w:w="420"/>
        <w:gridCol w:w="490"/>
        <w:gridCol w:w="769"/>
        <w:gridCol w:w="779"/>
        <w:gridCol w:w="689"/>
        <w:gridCol w:w="689"/>
        <w:gridCol w:w="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4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0" w:line="217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序号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45" w:lineRule="auto"/>
              <w:ind w:left="100" w:righ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3098" w:type="dxa"/>
            <w:gridSpan w:val="5"/>
            <w:vAlign w:val="top"/>
          </w:tcPr>
          <w:p>
            <w:pPr>
              <w:spacing w:before="72" w:line="220" w:lineRule="auto"/>
              <w:ind w:left="1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实施主体</w:t>
            </w:r>
          </w:p>
        </w:tc>
        <w:tc>
          <w:tcPr>
            <w:tcW w:w="1979" w:type="dxa"/>
            <w:gridSpan w:val="4"/>
            <w:vAlign w:val="top"/>
          </w:tcPr>
          <w:p>
            <w:pPr>
              <w:spacing w:before="72" w:line="219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项目投入规模(万元)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16" w:lineRule="auto"/>
              <w:ind w:left="1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所属产业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6" w:line="215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企业实施项目带动村名称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auto"/>
              <w:ind w:left="114" w:righ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内容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及规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模</w:t>
            </w:r>
          </w:p>
          <w:p>
            <w:pPr>
              <w:spacing w:before="14" w:line="256" w:lineRule="auto"/>
              <w:ind w:left="114" w:righ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(</w:t>
            </w:r>
            <w:r>
              <w:rPr>
                <w:rFonts w:ascii="宋体" w:hAnsi="宋体" w:eastAsia="宋体" w:cs="宋体"/>
                <w:spacing w:val="-5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亩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、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头</w:t>
            </w:r>
            <w:r>
              <w:rPr>
                <w:rFonts w:ascii="宋体" w:hAnsi="宋体" w:eastAsia="宋体" w:cs="宋体"/>
                <w:spacing w:val="35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羽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1849" w:type="dxa"/>
            <w:gridSpan w:val="3"/>
            <w:vAlign w:val="top"/>
          </w:tcPr>
          <w:p>
            <w:pPr>
              <w:spacing w:before="72" w:line="220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覆盖范围</w:t>
            </w:r>
          </w:p>
        </w:tc>
        <w:tc>
          <w:tcPr>
            <w:tcW w:w="4510" w:type="dxa"/>
            <w:gridSpan w:val="7"/>
            <w:vAlign w:val="top"/>
          </w:tcPr>
          <w:p>
            <w:pPr>
              <w:spacing w:before="72" w:line="220" w:lineRule="auto"/>
              <w:ind w:left="1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预期效益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389" w:type="dxa"/>
            <w:gridSpan w:val="4"/>
            <w:vAlign w:val="top"/>
          </w:tcPr>
          <w:p>
            <w:pPr>
              <w:spacing w:before="137" w:line="219" w:lineRule="auto"/>
              <w:ind w:left="8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法人代表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合计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中</w:t>
            </w:r>
          </w:p>
          <w:p>
            <w:pPr>
              <w:spacing w:before="13" w:line="243" w:lineRule="auto"/>
              <w:ind w:left="112" w:righ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央</w:t>
            </w:r>
            <w:r>
              <w:rPr>
                <w:rFonts w:ascii="宋体" w:hAnsi="宋体" w:eastAsia="宋体" w:cs="宋体"/>
                <w:spacing w:val="35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资金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17" w:lineRule="auto"/>
              <w:ind w:left="7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地方配套资金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6" w:line="216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自筹资金</w:t>
            </w: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auto"/>
              <w:ind w:left="84" w:right="6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覆盖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的村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)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已联结</w:t>
            </w:r>
          </w:p>
          <w:p>
            <w:pPr>
              <w:spacing w:before="24" w:line="220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脱贫人</w:t>
            </w:r>
          </w:p>
          <w:p>
            <w:pPr>
              <w:spacing w:before="25" w:line="219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口数</w:t>
            </w:r>
          </w:p>
          <w:p>
            <w:pPr>
              <w:spacing w:before="29" w:line="222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(人)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auto"/>
              <w:ind w:left="115" w:right="8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已带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动监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测户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人数</w:t>
            </w:r>
          </w:p>
        </w:tc>
        <w:tc>
          <w:tcPr>
            <w:tcW w:w="91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37" w:line="219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新增带动</w:t>
            </w:r>
          </w:p>
          <w:p>
            <w:pPr>
              <w:spacing w:before="16" w:line="220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脱贫人口</w:t>
            </w:r>
          </w:p>
          <w:p>
            <w:pPr>
              <w:spacing w:before="15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(含监测</w:t>
            </w:r>
          </w:p>
          <w:p>
            <w:pPr>
              <w:spacing w:before="16" w:line="220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人口)就</w:t>
            </w:r>
          </w:p>
          <w:p>
            <w:pPr>
              <w:spacing w:before="25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业情况</w:t>
            </w:r>
          </w:p>
          <w:p>
            <w:pPr>
              <w:spacing w:before="28" w:line="203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(人)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spacing w:before="268" w:line="221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财政资</w:t>
            </w:r>
          </w:p>
          <w:p>
            <w:pPr>
              <w:spacing w:before="15" w:line="221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金入股</w:t>
            </w:r>
          </w:p>
          <w:p>
            <w:pPr>
              <w:spacing w:before="13" w:line="221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或委托</w:t>
            </w:r>
          </w:p>
          <w:p>
            <w:pPr>
              <w:spacing w:before="32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管理村</w:t>
            </w:r>
          </w:p>
          <w:p>
            <w:pPr>
              <w:spacing w:before="36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的村集</w:t>
            </w:r>
          </w:p>
          <w:p>
            <w:pPr>
              <w:spacing w:before="7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体收益</w:t>
            </w:r>
          </w:p>
          <w:p>
            <w:pPr>
              <w:spacing w:before="27" w:line="219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总额</w:t>
            </w:r>
          </w:p>
          <w:p>
            <w:pPr>
              <w:spacing w:before="27" w:line="220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(万</w:t>
            </w:r>
          </w:p>
          <w:p>
            <w:pPr>
              <w:spacing w:before="5" w:line="220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8" w:line="241" w:lineRule="auto"/>
              <w:ind w:left="67" w:right="62" w:firstLine="4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新增带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动脱贫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人口(含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监测人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口)发展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产业人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数(人)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带动脱</w:t>
            </w:r>
          </w:p>
          <w:p>
            <w:pPr>
              <w:spacing w:before="36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贫人口</w:t>
            </w:r>
          </w:p>
          <w:p>
            <w:pPr>
              <w:spacing w:before="15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(含监</w:t>
            </w:r>
          </w:p>
          <w:p>
            <w:pPr>
              <w:spacing w:before="37" w:line="221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测人</w:t>
            </w:r>
          </w:p>
          <w:p>
            <w:pPr>
              <w:spacing w:before="16" w:line="222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口)人</w:t>
            </w:r>
          </w:p>
          <w:p>
            <w:pPr>
              <w:spacing w:before="21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均年增</w:t>
            </w:r>
          </w:p>
          <w:p>
            <w:pPr>
              <w:spacing w:before="16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收(元)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项目实</w:t>
            </w:r>
          </w:p>
          <w:p>
            <w:pPr>
              <w:spacing w:before="25" w:line="220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施后主</w:t>
            </w:r>
          </w:p>
          <w:p>
            <w:pPr>
              <w:spacing w:before="35" w:line="221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体增加</w:t>
            </w:r>
          </w:p>
          <w:p>
            <w:pPr>
              <w:spacing w:before="13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年产能</w:t>
            </w:r>
          </w:p>
          <w:p>
            <w:pPr>
              <w:spacing w:before="30" w:line="222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(吨)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39" w:lineRule="auto"/>
              <w:ind w:left="149" w:right="11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后主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体增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加年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销售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收入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8" w:line="216" w:lineRule="auto"/>
              <w:ind w:left="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姓名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手机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59" w:line="241" w:lineRule="auto"/>
              <w:ind w:left="132" w:right="12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是否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是返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乡创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业人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w w:val="125"/>
                <w:sz w:val="18"/>
                <w:szCs w:val="18"/>
              </w:rPr>
              <w:t>员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8" w:line="234" w:lineRule="auto"/>
              <w:ind w:left="102" w:righ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是否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是残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疾人</w:t>
            </w: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4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extDirection w:val="tbRlV"/>
            <w:vAlign w:val="top"/>
          </w:tcPr>
          <w:p>
            <w:pPr>
              <w:spacing w:before="114" w:line="216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人数</w:t>
            </w:r>
          </w:p>
        </w:tc>
        <w:tc>
          <w:tcPr>
            <w:tcW w:w="490" w:type="dxa"/>
            <w:textDirection w:val="tbRlV"/>
            <w:vAlign w:val="top"/>
          </w:tcPr>
          <w:p>
            <w:pPr>
              <w:spacing w:before="153" w:line="217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其中残疾人</w:t>
            </w: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4" w:line="183" w:lineRule="auto"/>
        <w:ind w:left="17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8"/>
          <w:sz w:val="29"/>
          <w:szCs w:val="29"/>
        </w:rPr>
        <w:t>—30—</w:t>
      </w:r>
    </w:p>
    <w:p>
      <w:pPr>
        <w:sectPr>
          <w:footerReference r:id="rId21" w:type="default"/>
          <w:pgSz w:w="16830" w:h="11900"/>
          <w:pgMar w:top="1011" w:right="1525" w:bottom="400" w:left="1285" w:header="0" w:footer="0" w:gutter="0"/>
          <w:cols w:space="720" w:num="1"/>
        </w:sectPr>
      </w:pPr>
    </w:p>
    <w:p>
      <w:pPr>
        <w:spacing w:line="465" w:lineRule="auto"/>
        <w:rPr>
          <w:rFonts w:ascii="Arial"/>
          <w:sz w:val="21"/>
        </w:rPr>
      </w:pPr>
    </w:p>
    <w:p>
      <w:pPr>
        <w:spacing w:before="107" w:line="219" w:lineRule="auto"/>
        <w:ind w:left="579"/>
        <w:rPr>
          <w:rFonts w:hint="eastAsia" w:ascii="宋体" w:hAnsi="宋体" w:eastAsia="宋体" w:cs="宋体"/>
          <w:sz w:val="33"/>
          <w:szCs w:val="33"/>
          <w:lang w:val="en-US" w:eastAsia="zh-CN"/>
        </w:rPr>
      </w:pPr>
      <w:r>
        <w:rPr>
          <w:rFonts w:ascii="宋体" w:hAnsi="宋体" w:eastAsia="宋体" w:cs="宋体"/>
          <w:b/>
          <w:bCs/>
          <w:spacing w:val="11"/>
          <w:sz w:val="33"/>
          <w:szCs w:val="33"/>
        </w:rPr>
        <w:t>附件</w:t>
      </w:r>
      <w:r>
        <w:rPr>
          <w:rFonts w:hint="eastAsia" w:ascii="宋体" w:hAnsi="宋体" w:eastAsia="宋体" w:cs="宋体"/>
          <w:b/>
          <w:bCs/>
          <w:spacing w:val="11"/>
          <w:sz w:val="33"/>
          <w:szCs w:val="33"/>
          <w:lang w:val="en-US" w:eastAsia="zh-CN"/>
        </w:rPr>
        <w:t>4</w:t>
      </w:r>
    </w:p>
    <w:p>
      <w:pPr>
        <w:spacing w:before="270" w:line="219" w:lineRule="auto"/>
        <w:ind w:left="338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7"/>
          <w:sz w:val="33"/>
          <w:szCs w:val="33"/>
        </w:rPr>
        <w:t>湖南省2023年巩固拓展产业扶贫成果重点项目跟踪调度表</w:t>
      </w:r>
    </w:p>
    <w:p>
      <w:pPr>
        <w:spacing w:before="180" w:line="226" w:lineRule="auto"/>
        <w:ind w:left="57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2"/>
          <w:sz w:val="25"/>
          <w:szCs w:val="25"/>
        </w:rPr>
        <w:t>填报单位：</w:t>
      </w:r>
      <w:r>
        <w:rPr>
          <w:rFonts w:ascii="宋体" w:hAnsi="宋体" w:eastAsia="宋体" w:cs="宋体"/>
          <w:spacing w:val="2"/>
          <w:sz w:val="25"/>
          <w:szCs w:val="25"/>
        </w:rPr>
        <w:t xml:space="preserve">                                </w:t>
      </w:r>
      <w:r>
        <w:rPr>
          <w:rFonts w:ascii="宋体" w:hAnsi="宋体" w:eastAsia="宋体" w:cs="宋体"/>
          <w:spacing w:val="-22"/>
          <w:position w:val="1"/>
          <w:sz w:val="25"/>
          <w:szCs w:val="25"/>
        </w:rPr>
        <w:t>单位：万元</w:t>
      </w:r>
      <w:r>
        <w:rPr>
          <w:rFonts w:ascii="宋体" w:hAnsi="宋体" w:eastAsia="宋体" w:cs="宋体"/>
          <w:spacing w:val="4"/>
          <w:position w:val="1"/>
          <w:sz w:val="25"/>
          <w:szCs w:val="25"/>
        </w:rPr>
        <w:t xml:space="preserve">                      </w:t>
      </w:r>
      <w:r>
        <w:rPr>
          <w:rFonts w:ascii="宋体" w:hAnsi="宋体" w:eastAsia="宋体" w:cs="宋体"/>
          <w:spacing w:val="3"/>
          <w:position w:val="1"/>
          <w:sz w:val="25"/>
          <w:szCs w:val="25"/>
        </w:rPr>
        <w:t xml:space="preserve">     </w:t>
      </w:r>
      <w:r>
        <w:rPr>
          <w:rFonts w:ascii="宋体" w:hAnsi="宋体" w:eastAsia="宋体" w:cs="宋体"/>
          <w:spacing w:val="-22"/>
          <w:sz w:val="25"/>
          <w:szCs w:val="25"/>
        </w:rPr>
        <w:t>填报日期：</w:t>
      </w:r>
      <w:r>
        <w:rPr>
          <w:rFonts w:ascii="宋体" w:hAnsi="宋体" w:eastAsia="宋体" w:cs="宋体"/>
          <w:spacing w:val="20"/>
          <w:sz w:val="25"/>
          <w:szCs w:val="25"/>
        </w:rPr>
        <w:t xml:space="preserve">     </w:t>
      </w:r>
      <w:r>
        <w:rPr>
          <w:rFonts w:ascii="宋体" w:hAnsi="宋体" w:eastAsia="宋体" w:cs="宋体"/>
          <w:spacing w:val="-22"/>
          <w:position w:val="-3"/>
          <w:sz w:val="25"/>
          <w:szCs w:val="25"/>
        </w:rPr>
        <w:t>年</w:t>
      </w:r>
      <w:r>
        <w:rPr>
          <w:rFonts w:ascii="宋体" w:hAnsi="宋体" w:eastAsia="宋体" w:cs="宋体"/>
          <w:spacing w:val="23"/>
          <w:position w:val="-3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-22"/>
          <w:position w:val="-3"/>
          <w:sz w:val="25"/>
          <w:szCs w:val="25"/>
        </w:rPr>
        <w:t>月</w:t>
      </w:r>
      <w:r>
        <w:rPr>
          <w:rFonts w:ascii="宋体" w:hAnsi="宋体" w:eastAsia="宋体" w:cs="宋体"/>
          <w:position w:val="-3"/>
          <w:sz w:val="25"/>
          <w:szCs w:val="25"/>
        </w:rPr>
        <w:t xml:space="preserve">     </w:t>
      </w:r>
      <w:r>
        <w:rPr>
          <w:rFonts w:ascii="宋体" w:hAnsi="宋体" w:eastAsia="宋体" w:cs="宋体"/>
          <w:spacing w:val="-22"/>
          <w:position w:val="-3"/>
          <w:sz w:val="25"/>
          <w:szCs w:val="25"/>
        </w:rPr>
        <w:t>日</w:t>
      </w:r>
    </w:p>
    <w:p>
      <w:pPr>
        <w:spacing w:line="178" w:lineRule="exact"/>
      </w:pPr>
    </w:p>
    <w:tbl>
      <w:tblPr>
        <w:tblStyle w:val="4"/>
        <w:tblW w:w="14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990"/>
        <w:gridCol w:w="1109"/>
        <w:gridCol w:w="1509"/>
        <w:gridCol w:w="1199"/>
        <w:gridCol w:w="929"/>
        <w:gridCol w:w="779"/>
        <w:gridCol w:w="810"/>
        <w:gridCol w:w="1019"/>
        <w:gridCol w:w="1389"/>
        <w:gridCol w:w="1199"/>
        <w:gridCol w:w="949"/>
        <w:gridCol w:w="1029"/>
        <w:gridCol w:w="860"/>
        <w:gridCol w:w="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0" w:line="217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县市区</w:t>
            </w:r>
          </w:p>
          <w:p>
            <w:pPr>
              <w:spacing w:before="61" w:line="221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名称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322" w:lineRule="exact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position w:val="7"/>
                <w:sz w:val="22"/>
                <w:szCs w:val="22"/>
              </w:rPr>
              <w:t>项目</w:t>
            </w:r>
          </w:p>
          <w:p>
            <w:pPr>
              <w:spacing w:line="221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名称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实施主体</w:t>
            </w:r>
          </w:p>
        </w:tc>
        <w:tc>
          <w:tcPr>
            <w:tcW w:w="2907" w:type="dxa"/>
            <w:gridSpan w:val="3"/>
            <w:vAlign w:val="top"/>
          </w:tcPr>
          <w:p>
            <w:pPr>
              <w:spacing w:before="164" w:line="220" w:lineRule="auto"/>
              <w:ind w:left="7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项目计划投资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pacing w:before="164" w:line="220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建设进度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before="224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拨付到项目</w:t>
            </w:r>
          </w:p>
          <w:p>
            <w:pPr>
              <w:spacing w:before="79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实施主体</w:t>
            </w:r>
          </w:p>
          <w:p>
            <w:pPr>
              <w:spacing w:before="28" w:line="221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财政资金</w:t>
            </w:r>
          </w:p>
        </w:tc>
        <w:tc>
          <w:tcPr>
            <w:tcW w:w="4037" w:type="dxa"/>
            <w:gridSpan w:val="4"/>
            <w:vAlign w:val="top"/>
          </w:tcPr>
          <w:p>
            <w:pPr>
              <w:spacing w:before="164" w:line="219" w:lineRule="auto"/>
              <w:ind w:left="15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项目验收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5" w:line="217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99" w:line="253" w:lineRule="auto"/>
              <w:ind w:left="260" w:right="38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中央、省财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政投资</w:t>
            </w:r>
          </w:p>
        </w:tc>
        <w:tc>
          <w:tcPr>
            <w:tcW w:w="929" w:type="dxa"/>
            <w:vAlign w:val="top"/>
          </w:tcPr>
          <w:p>
            <w:pPr>
              <w:spacing w:before="101" w:line="221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县财政</w:t>
            </w:r>
          </w:p>
          <w:p>
            <w:pPr>
              <w:spacing w:before="56" w:line="220" w:lineRule="auto"/>
              <w:ind w:left="2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投资</w:t>
            </w:r>
          </w:p>
        </w:tc>
        <w:tc>
          <w:tcPr>
            <w:tcW w:w="779" w:type="dxa"/>
            <w:vAlign w:val="top"/>
          </w:tcPr>
          <w:p>
            <w:pPr>
              <w:spacing w:before="118" w:line="250" w:lineRule="auto"/>
              <w:ind w:left="163" w:righ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自筹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资金</w:t>
            </w:r>
          </w:p>
        </w:tc>
        <w:tc>
          <w:tcPr>
            <w:tcW w:w="810" w:type="dxa"/>
            <w:vAlign w:val="top"/>
          </w:tcPr>
          <w:p>
            <w:pPr>
              <w:spacing w:before="121" w:line="309" w:lineRule="exact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2"/>
                <w:szCs w:val="22"/>
              </w:rPr>
              <w:t>开工</w:t>
            </w:r>
          </w:p>
          <w:p>
            <w:pPr>
              <w:spacing w:line="220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019" w:type="dxa"/>
            <w:vAlign w:val="top"/>
          </w:tcPr>
          <w:p>
            <w:pPr>
              <w:spacing w:before="120" w:line="219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完成投</w:t>
            </w:r>
          </w:p>
          <w:p>
            <w:pPr>
              <w:spacing w:before="89" w:line="219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资额</w:t>
            </w: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00" w:line="248" w:lineRule="auto"/>
              <w:ind w:left="107" w:right="1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建设内容 是否完成</w:t>
            </w:r>
          </w:p>
        </w:tc>
        <w:tc>
          <w:tcPr>
            <w:tcW w:w="949" w:type="dxa"/>
            <w:vAlign w:val="top"/>
          </w:tcPr>
          <w:p>
            <w:pPr>
              <w:spacing w:before="101" w:line="248" w:lineRule="auto"/>
              <w:ind w:left="87" w:righ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资金是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否节余</w:t>
            </w:r>
          </w:p>
        </w:tc>
        <w:tc>
          <w:tcPr>
            <w:tcW w:w="1029" w:type="dxa"/>
            <w:vAlign w:val="top"/>
          </w:tcPr>
          <w:p>
            <w:pPr>
              <w:spacing w:before="109" w:line="244" w:lineRule="auto"/>
              <w:ind w:left="178" w:righ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是否组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织验收</w:t>
            </w:r>
          </w:p>
        </w:tc>
        <w:tc>
          <w:tcPr>
            <w:tcW w:w="860" w:type="dxa"/>
            <w:vAlign w:val="top"/>
          </w:tcPr>
          <w:p>
            <w:pPr>
              <w:spacing w:before="109" w:line="341" w:lineRule="exact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2"/>
                <w:szCs w:val="22"/>
              </w:rPr>
              <w:t>验收</w:t>
            </w:r>
          </w:p>
          <w:p>
            <w:pPr>
              <w:spacing w:line="220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6830" w:h="11900"/>
          <w:pgMar w:top="1011" w:right="1034" w:bottom="1446" w:left="875" w:header="0" w:footer="1197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1218565</wp:posOffset>
            </wp:positionH>
            <wp:positionV relativeFrom="page">
              <wp:posOffset>9055100</wp:posOffset>
            </wp:positionV>
            <wp:extent cx="55753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5336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1212215</wp:posOffset>
            </wp:positionH>
            <wp:positionV relativeFrom="page">
              <wp:posOffset>9416415</wp:posOffset>
            </wp:positionV>
            <wp:extent cx="5568950" cy="63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68989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8" w:line="222" w:lineRule="auto"/>
        <w:ind w:left="16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"/>
          <w:sz w:val="27"/>
          <w:szCs w:val="27"/>
        </w:rPr>
        <w:t>信息公开选项：依申请公开</w:t>
      </w:r>
    </w:p>
    <w:p>
      <w:pPr>
        <w:spacing w:before="197" w:line="222" w:lineRule="auto"/>
        <w:ind w:left="45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9"/>
          <w:sz w:val="27"/>
          <w:szCs w:val="27"/>
        </w:rPr>
        <w:t>湖南省农业农村厅办公室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                 </w:t>
      </w:r>
      <w:r>
        <w:rPr>
          <w:rFonts w:ascii="仿宋" w:hAnsi="仿宋" w:eastAsia="仿宋" w:cs="仿宋"/>
          <w:spacing w:val="19"/>
          <w:sz w:val="27"/>
          <w:szCs w:val="27"/>
        </w:rPr>
        <w:t>2023年6月2日</w:t>
      </w:r>
      <w:r>
        <w:rPr>
          <w:rFonts w:ascii="仿宋" w:hAnsi="仿宋" w:eastAsia="仿宋" w:cs="仿宋"/>
          <w:spacing w:val="18"/>
          <w:sz w:val="27"/>
          <w:szCs w:val="27"/>
        </w:rPr>
        <w:t>印发</w:t>
      </w:r>
    </w:p>
    <w:p>
      <w:pPr>
        <w:spacing w:before="308" w:line="183" w:lineRule="auto"/>
        <w:ind w:left="15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—32—</w:t>
      </w:r>
    </w:p>
    <w:sectPr>
      <w:footerReference r:id="rId23" w:type="default"/>
      <w:pgSz w:w="11900" w:h="16830"/>
      <w:pgMar w:top="1430" w:right="1199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05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6"/>
        <w:sz w:val="30"/>
        <w:szCs w:val="30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0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—23—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4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20"/>
        <w:w w:val="96"/>
        <w:sz w:val="32"/>
        <w:szCs w:val="32"/>
      </w:rPr>
      <w:t>—24—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0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trike/>
        <w:spacing w:val="-3"/>
        <w:sz w:val="27"/>
        <w:szCs w:val="27"/>
      </w:rPr>
      <w:t>2</w:t>
    </w:r>
    <w:r>
      <w:rPr>
        <w:rFonts w:ascii="宋体" w:hAnsi="宋体" w:eastAsia="宋体" w:cs="宋体"/>
        <w:spacing w:val="-3"/>
        <w:sz w:val="27"/>
        <w:szCs w:val="27"/>
      </w:rPr>
      <w:t>5—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7"/>
        <w:sz w:val="27"/>
        <w:szCs w:val="27"/>
      </w:rPr>
      <w:t>—26—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90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-</w:t>
    </w:r>
    <w:r>
      <w:rPr>
        <w:rFonts w:ascii="宋体" w:hAnsi="宋体" w:eastAsia="宋体" w:cs="宋体"/>
        <w:spacing w:val="36"/>
        <w:sz w:val="21"/>
        <w:szCs w:val="21"/>
      </w:rPr>
      <w:t xml:space="preserve"> </w:t>
    </w:r>
    <w:r>
      <w:rPr>
        <w:rFonts w:ascii="宋体" w:hAnsi="宋体" w:eastAsia="宋体" w:cs="宋体"/>
        <w:spacing w:val="-6"/>
        <w:sz w:val="21"/>
        <w:szCs w:val="21"/>
      </w:rPr>
      <w:t>27</w:t>
    </w:r>
    <w:r>
      <w:rPr>
        <w:rFonts w:ascii="宋体" w:hAnsi="宋体" w:eastAsia="宋体" w:cs="宋体"/>
        <w:spacing w:val="-95"/>
        <w:sz w:val="21"/>
        <w:szCs w:val="21"/>
      </w:rPr>
      <w:t xml:space="preserve"> </w:t>
    </w:r>
    <w:r>
      <w:rPr>
        <w:rFonts w:ascii="宋体" w:hAnsi="宋体" w:eastAsia="宋体" w:cs="宋体"/>
        <w:sz w:val="21"/>
        <w:szCs w:val="21"/>
        <w:u w:val="single" w:color="auto"/>
      </w:rPr>
      <w:t xml:space="preserve">   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3"/>
        <w:sz w:val="31"/>
        <w:szCs w:val="31"/>
      </w:rPr>
      <w:t>—28—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5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3"/>
        <w:sz w:val="29"/>
        <w:szCs w:val="29"/>
      </w:rPr>
      <w:t>—29—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692"/>
      <w:jc w:val="right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2"/>
        <w:sz w:val="25"/>
        <w:szCs w:val="25"/>
      </w:rPr>
      <w:t>—31—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3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7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64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trike/>
        <w:spacing w:val="-3"/>
        <w:sz w:val="26"/>
        <w:szCs w:val="26"/>
      </w:rPr>
      <w:t>—5</w:t>
    </w:r>
    <w:r>
      <w:rPr>
        <w:rFonts w:ascii="宋体" w:hAnsi="宋体" w:eastAsia="宋体" w:cs="宋体"/>
        <w:spacing w:val="-3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ascii="宋体" w:hAnsi="宋体" w:eastAsia="宋体" w:cs="宋体"/>
        <w:strike/>
        <w:spacing w:val="-3"/>
        <w:sz w:val="24"/>
        <w:szCs w:val="24"/>
      </w:rPr>
      <w:t>6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6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55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18"/>
        <w:w w:val="98"/>
        <w:sz w:val="31"/>
        <w:szCs w:val="31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w w:val="93"/>
        <w:sz w:val="31"/>
        <w:szCs w:val="31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5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wNTEyODM1NDQxNjYzN2JhYjFlZjYyNTZjMzA2ZjkifQ=="/>
    <w:docVar w:name="KSO_WPS_MARK_KEY" w:val="74044f89-43f5-49ab-9080-2212d399bcb2"/>
  </w:docVars>
  <w:rsids>
    <w:rsidRoot w:val="00000000"/>
    <w:rsid w:val="108A7940"/>
    <w:rsid w:val="48ED2D19"/>
    <w:rsid w:val="4AAA60D5"/>
    <w:rsid w:val="634405AB"/>
    <w:rsid w:val="65773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5.png"/><Relationship Id="rId28" Type="http://schemas.openxmlformats.org/officeDocument/2006/relationships/image" Target="media/image4.jpeg"/><Relationship Id="rId27" Type="http://schemas.openxmlformats.org/officeDocument/2006/relationships/image" Target="media/image3.png"/><Relationship Id="rId26" Type="http://schemas.openxmlformats.org/officeDocument/2006/relationships/image" Target="media/image2.png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6889</Words>
  <Characters>7180</Characters>
  <TotalTime>2</TotalTime>
  <ScaleCrop>false</ScaleCrop>
  <LinksUpToDate>false</LinksUpToDate>
  <CharactersWithSpaces>7517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2023-06-08T15:31:00Z</dcterms:created>
  <dc:creator>Kingsoft-PDF</dc:creator>
  <cp:lastModifiedBy>蒋阔</cp:lastModifiedBy>
  <dcterms:modified xsi:type="dcterms:W3CDTF">2024-10-23T01:53:07Z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2023-06-08T15:31:10Z</vt:filetime>
  </property>
  <property fmtid="{D5CDD505-2E9C-101B-9397-08002B2CF9AE}" pid="4" name="UsrData">
    <vt:lpwstr>648183ac671803001fa66915wl</vt:lpwstr>
  </property>
  <property fmtid="{D5CDD505-2E9C-101B-9397-08002B2CF9AE}" pid="5" name="KSOProductBuildVer">
    <vt:lpwstr>2052-11.1.0.12598</vt:lpwstr>
  </property>
  <property fmtid="{D5CDD505-2E9C-101B-9397-08002B2CF9AE}" pid="6" name="ICV">
    <vt:lpwstr>0A7F0048595442FD86295BF37CD69F21_12</vt:lpwstr>
  </property>
</Properties>
</file>