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  <w:lang w:eastAsia="zh-CN"/>
        </w:rPr>
        <w:t>中共衡东县委统一战线工作部</w:t>
      </w:r>
    </w:p>
    <w:tbl>
      <w:tblPr>
        <w:tblStyle w:val="2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39"/>
        <w:gridCol w:w="1830"/>
        <w:gridCol w:w="945"/>
        <w:gridCol w:w="121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3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中共衡东县委统一战线工作部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30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资金总额： 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229.98万元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1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1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其中：  一般公共预算： 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229.98万元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177.98万元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1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1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1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1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30" w:type="dxa"/>
            <w:gridSpan w:val="5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贯彻落实加强党对统一战线工作集中统一领导的要求，发挥县委在统战工作方面的参谋机构、组织协调机构、具体执行机构、督促检查机构作用，巩固壮大最广泛的统一战线。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协调开展全县统一战线重大理论研究，拟定全县统一战线政策和地方性法规草案并推动落实。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负责发现、培养党外代表人士，负责党外人士的政治安排，协助县工商联做好干部管理工作，反映和协调解决党外代表人士工作生活中的实际困难。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贯彻落实党的宣传工作方针，统筹推进全县统一战线宣传工作，拟定我县统一战线宣传工作规划并组织实施，研判涉及全县统一战线的舆情并协调有关部门应对处置。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贯彻执行党的民族宗教工作基本方针，落实民族宗教政策和法律法规，执行中央、省、市关于民族宗教工作的决策部署。研究拟定全县民族宗教工作的政策措施并督促落实，协调处理民族宗教工作中的重大问题。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负责联系、培养无党派代表人士，支持、帮助无党派人士加强自身建设、发挥作用。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参与制定、推动落实鼓励支持引导非公有制经济发展的政策，调查研究非公有制经济人士情况并提出政策建议，了解和反映非公有制经济人士的意见，团结、服务、引导、教育非公有制经济人士，促进非公有制经济健康发展和非公有制经济人士健康成长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统一领导全县海外统战工作，牵头开展港澳统战工作，开展对台统战工作。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统一管理全县侨务工作，贯彻落实党的侨务工作方针政策，指导推动涉侨宣传、文化交流、华文教育工作等，保护华侨和归侨侨眷在国内的合法权益。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受县委委托，领导县工商联、县侨联党组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指导县工商联、县侨联工作。做好统一战线有关单位和团体的管理工作。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协助管理乡镇党委统战委员。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30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通过预算执行，保障单位履职、运转。统筹推进全县统一战线宣传工作，负责联系、培养党外知识分子和新的社会阶层代表人士，统一领导全县海外统战工作，依法管理民族宗教事务，收集信息提出建议，为县委、县政府提供决策参考依据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全年走访党外人士，培养无党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无党派人士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个数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了解和反映非公有制经济人士的意见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民族宗教工作的决策部署及协调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走访民宗人士20人次，全年宣传教育12次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走访调查、交通联络费、信息宣传、困难救助等工作经费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部门单位履职、运转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走访党外人士，培养无党无党派人士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如质如量履行，加深政策了解。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了解和反映非公有制经济人士的意见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如质如量履行，加深政策了解。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民族宗教工作的决策部署及协调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如质如量履行，加深政策了解。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走访调查、交通联络费、信息宣传、困难救助等工作经费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充分发挥统战工作在国家建设中的作用，为决胜全面小康贡献统战力量。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各项目专用经费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保障财政供养人员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154.36万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保证单位正常运转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23.62万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完成单位职责及上级交办的各项任务时限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监督发现问题整改率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统战工作社会知晓率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促进县域经济发展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明显加强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被访单位及人士满意度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left="0" w:leftChars="-200" w:hanging="420" w:hangingChars="200"/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赵玲</w:t>
      </w:r>
      <w:r>
        <w:rPr>
          <w:rFonts w:hint="eastAsia" w:ascii="仿宋_GB2312" w:eastAsia="仿宋_GB2312"/>
          <w:kern w:val="0"/>
          <w:szCs w:val="21"/>
        </w:rPr>
        <w:t xml:space="preserve">   联系电话：18229202220  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2020.6.25</w:t>
      </w:r>
      <w:r>
        <w:rPr>
          <w:rFonts w:hint="eastAsia" w:ascii="仿宋_GB2312" w:eastAsia="仿宋_GB2312"/>
          <w:kern w:val="0"/>
          <w:szCs w:val="21"/>
        </w:rPr>
        <w:t xml:space="preserve">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35BBD"/>
    <w:multiLevelType w:val="singleLevel"/>
    <w:tmpl w:val="F7D35B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aafdb6df-112c-401c-8393-b329a16157cc"/>
  </w:docVars>
  <w:rsids>
    <w:rsidRoot w:val="00000000"/>
    <w:rsid w:val="019066DE"/>
    <w:rsid w:val="02D90D33"/>
    <w:rsid w:val="05D37A46"/>
    <w:rsid w:val="08DE7E33"/>
    <w:rsid w:val="09C20DD9"/>
    <w:rsid w:val="09F91562"/>
    <w:rsid w:val="10A84D90"/>
    <w:rsid w:val="154E121C"/>
    <w:rsid w:val="157660A2"/>
    <w:rsid w:val="16C1068A"/>
    <w:rsid w:val="1CCE72B1"/>
    <w:rsid w:val="1E4644F9"/>
    <w:rsid w:val="21A248F6"/>
    <w:rsid w:val="238A65F6"/>
    <w:rsid w:val="26E93BDF"/>
    <w:rsid w:val="272401B3"/>
    <w:rsid w:val="28CA7303"/>
    <w:rsid w:val="28DB50C2"/>
    <w:rsid w:val="2974202E"/>
    <w:rsid w:val="2B9108AB"/>
    <w:rsid w:val="2BB71DC0"/>
    <w:rsid w:val="2F480F93"/>
    <w:rsid w:val="30472568"/>
    <w:rsid w:val="30BD19AD"/>
    <w:rsid w:val="3435373D"/>
    <w:rsid w:val="36D0014E"/>
    <w:rsid w:val="37171C79"/>
    <w:rsid w:val="38AD3089"/>
    <w:rsid w:val="41294AAF"/>
    <w:rsid w:val="44E0114C"/>
    <w:rsid w:val="4B8F18D8"/>
    <w:rsid w:val="4EC049AD"/>
    <w:rsid w:val="503E475A"/>
    <w:rsid w:val="51196D4A"/>
    <w:rsid w:val="526F5743"/>
    <w:rsid w:val="54871B9A"/>
    <w:rsid w:val="55840C42"/>
    <w:rsid w:val="5A680432"/>
    <w:rsid w:val="5D683D62"/>
    <w:rsid w:val="63707BD9"/>
    <w:rsid w:val="651E4651"/>
    <w:rsid w:val="673543A4"/>
    <w:rsid w:val="682B7FD8"/>
    <w:rsid w:val="696E46E2"/>
    <w:rsid w:val="6C0B5D0F"/>
    <w:rsid w:val="6E39508E"/>
    <w:rsid w:val="6FFC59CA"/>
    <w:rsid w:val="707A7EA4"/>
    <w:rsid w:val="71A037B3"/>
    <w:rsid w:val="735A1E5F"/>
    <w:rsid w:val="73F27EC9"/>
    <w:rsid w:val="77240D14"/>
    <w:rsid w:val="77336ADA"/>
    <w:rsid w:val="77DC6F45"/>
    <w:rsid w:val="7A2F5F27"/>
    <w:rsid w:val="7AD33626"/>
    <w:rsid w:val="7C947B35"/>
    <w:rsid w:val="7CD7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1421</Words>
  <Characters>1491</Characters>
  <Lines>0</Lines>
  <Paragraphs>0</Paragraphs>
  <TotalTime>0</TotalTime>
  <ScaleCrop>false</ScaleCrop>
  <LinksUpToDate>false</LinksUpToDate>
  <CharactersWithSpaces>1542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蒋阔</cp:lastModifiedBy>
  <dcterms:modified xsi:type="dcterms:W3CDTF">2024-10-21T06:38:01Z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0EC59073156D490F83D9E530CF1793EF</vt:lpwstr>
  </property>
</Properties>
</file>