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2"/>
          <w:szCs w:val="32"/>
        </w:rPr>
        <w:t>2020</w:t>
      </w:r>
      <w:r>
        <w:rPr>
          <w:rFonts w:eastAsia="方正小标宋_GBK"/>
          <w:bCs/>
          <w:kern w:val="0"/>
          <w:sz w:val="32"/>
          <w:szCs w:val="32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hint="default" w:ascii="仿宋_GB2312" w:eastAsia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填报单位：（盖章）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>衡东县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直属机关幼儿园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衡东县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直属机关幼儿园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203.95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203.95万元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203.95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shd w:val="clear" w:color="auto"/>
              <w:spacing w:line="560" w:lineRule="exact"/>
              <w:ind w:firstLine="482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园贯彻《幼儿园教育指导纲要》和《幼儿园工作规程》，办园思想端正，依法依规为县城及周边乡镇学龄前儿童提供优良的保育和教育服务。坚持“质量为本、服务为宗、环境为先、价值为魂”的办园宗旨，保教质量不断提升，管理规范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确保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全年无任何安全事故。</w:t>
            </w:r>
          </w:p>
          <w:p>
            <w:pPr>
              <w:pStyle w:val="5"/>
              <w:spacing w:before="0" w:beforeAutospacing="0" w:after="0" w:afterAutospacing="0"/>
              <w:ind w:firstLine="482" w:firstLineChars="200"/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积极推进高标准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幼儿教育事业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发展，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为衡东的幼儿解决上学难的问题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在职人数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人，退休人员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部门单位履职、运转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党建、信访、安全维稳、安全生产等工作正常开展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203.95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年度内及时完成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解决学龄前上学的问题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ind w:firstLine="723" w:firstLineChars="3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为幼教老师提供就业问题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left="4350" w:leftChars="121" w:hanging="4096" w:hangingChars="17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</w:rPr>
        <w:t>填表人：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眭伟鹏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 联系电话：</w:t>
      </w:r>
      <w:r>
        <w:rPr>
          <w:rFonts w:hint="eastAsia" w:ascii="仿宋_GB2312" w:eastAsia="仿宋_GB2312"/>
          <w:b/>
          <w:bCs/>
          <w:kern w:val="0"/>
          <w:sz w:val="24"/>
          <w:szCs w:val="24"/>
          <w:lang w:val="en-US" w:eastAsia="zh-CN"/>
        </w:rPr>
        <w:t>15973409079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  填报日期：2020年6月22日          </w:t>
      </w:r>
    </w:p>
    <w:p>
      <w:pPr>
        <w:widowControl/>
        <w:tabs>
          <w:tab w:val="left" w:pos="1333"/>
          <w:tab w:val="left" w:pos="3793"/>
          <w:tab w:val="left" w:pos="5853"/>
        </w:tabs>
        <w:ind w:left="4337" w:hanging="4337" w:hangingChars="18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4337" w:hanging="4337" w:hangingChars="1800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4324" w:leftChars="2059" w:firstLine="1205" w:firstLineChars="500"/>
        <w:jc w:val="left"/>
        <w:rPr>
          <w:rFonts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24"/>
          <w:szCs w:val="24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c927946a-92ab-4611-93bc-624cb7d06779"/>
  </w:docVars>
  <w:rsids>
    <w:rsidRoot w:val="005D643A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F494399"/>
    <w:rsid w:val="127A4469"/>
    <w:rsid w:val="1FB16734"/>
    <w:rsid w:val="2562332B"/>
    <w:rsid w:val="27BA1478"/>
    <w:rsid w:val="2D6D41FA"/>
    <w:rsid w:val="353A07CB"/>
    <w:rsid w:val="3AB66124"/>
    <w:rsid w:val="42F41B08"/>
    <w:rsid w:val="52AC2133"/>
    <w:rsid w:val="53026910"/>
    <w:rsid w:val="58FE1819"/>
    <w:rsid w:val="5F140D10"/>
    <w:rsid w:val="6114652D"/>
    <w:rsid w:val="66DC391B"/>
    <w:rsid w:val="69312581"/>
    <w:rsid w:val="76A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597</Words>
  <Characters>646</Characters>
  <Lines>10</Lines>
  <Paragraphs>2</Paragraphs>
  <TotalTime>0</TotalTime>
  <ScaleCrop>false</ScaleCrop>
  <LinksUpToDate>false</LinksUpToDate>
  <CharactersWithSpaces>701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蒋阔</cp:lastModifiedBy>
  <cp:lastPrinted>2020-07-08T07:54:00Z</cp:lastPrinted>
  <dcterms:modified xsi:type="dcterms:W3CDTF">2024-10-21T06:35:35Z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6290E26BEF0E412380056A9C2EA972C3</vt:lpwstr>
  </property>
</Properties>
</file>