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部门预算公开目录：</w:t>
      </w:r>
    </w:p>
    <w:p>
      <w:pPr>
        <w:spacing w:line="400" w:lineRule="exact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一、部门职能及概况</w:t>
      </w:r>
    </w:p>
    <w:p>
      <w:pPr>
        <w:spacing w:line="400" w:lineRule="exact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二、部门机构设置</w:t>
      </w:r>
    </w:p>
    <w:p>
      <w:pPr>
        <w:spacing w:line="400" w:lineRule="exact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三、部门收支总体情况</w:t>
      </w:r>
    </w:p>
    <w:p>
      <w:pPr>
        <w:spacing w:line="400" w:lineRule="exact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1.收入预算情况</w:t>
      </w:r>
    </w:p>
    <w:p>
      <w:pPr>
        <w:spacing w:line="400" w:lineRule="exact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2.支出预算情况</w:t>
      </w:r>
    </w:p>
    <w:p>
      <w:pPr>
        <w:spacing w:line="400" w:lineRule="exact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四、一般公共预算安排情况说明</w:t>
      </w:r>
    </w:p>
    <w:p>
      <w:pPr>
        <w:spacing w:line="400" w:lineRule="exact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1.基本支出情况</w:t>
      </w:r>
    </w:p>
    <w:p>
      <w:pPr>
        <w:spacing w:line="400" w:lineRule="exact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2.项目支出情况</w:t>
      </w:r>
    </w:p>
    <w:p>
      <w:pPr>
        <w:spacing w:line="400" w:lineRule="exact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五、其他重要事项情况说明</w:t>
      </w:r>
    </w:p>
    <w:p>
      <w:pPr>
        <w:spacing w:line="400" w:lineRule="exact"/>
        <w:ind w:firstLine="280" w:firstLineChars="1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1.机关运行经费情况</w:t>
      </w:r>
    </w:p>
    <w:p>
      <w:pPr>
        <w:spacing w:line="400" w:lineRule="exact"/>
        <w:ind w:firstLine="280" w:firstLineChars="1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2.“三公”经费预算</w:t>
      </w:r>
    </w:p>
    <w:p>
      <w:pPr>
        <w:spacing w:line="400" w:lineRule="exact"/>
        <w:ind w:firstLine="280" w:firstLineChars="1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3.政府采购预算</w:t>
      </w:r>
    </w:p>
    <w:p>
      <w:pPr>
        <w:spacing w:line="400" w:lineRule="exact"/>
        <w:ind w:firstLine="280" w:firstLineChars="1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4.国有资产占有情况说明</w:t>
      </w:r>
    </w:p>
    <w:p>
      <w:pPr>
        <w:spacing w:line="400" w:lineRule="exact"/>
        <w:ind w:firstLine="280" w:firstLineChars="1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5.预算绩效目标情况说明</w:t>
      </w:r>
    </w:p>
    <w:p>
      <w:pPr>
        <w:spacing w:line="400" w:lineRule="exact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六、名词解释</w:t>
      </w:r>
    </w:p>
    <w:p>
      <w:pPr>
        <w:spacing w:line="400" w:lineRule="exact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七、部门预算公开附件</w:t>
      </w:r>
    </w:p>
    <w:p>
      <w:pPr>
        <w:spacing w:line="400" w:lineRule="exact"/>
        <w:ind w:firstLine="280" w:firstLineChars="1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①部门预算公开套表</w:t>
      </w:r>
    </w:p>
    <w:p>
      <w:pPr>
        <w:spacing w:line="400" w:lineRule="exact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目录</w:t>
      </w:r>
    </w:p>
    <w:p>
      <w:pPr>
        <w:spacing w:line="400" w:lineRule="exact"/>
        <w:ind w:firstLine="840" w:firstLineChars="3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1.收支预算总表</w:t>
      </w:r>
    </w:p>
    <w:p>
      <w:pPr>
        <w:spacing w:line="400" w:lineRule="exact"/>
        <w:ind w:firstLine="840" w:firstLineChars="3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2.收支预算总表（一级单位汇总）</w:t>
      </w:r>
    </w:p>
    <w:p>
      <w:pPr>
        <w:spacing w:line="400" w:lineRule="exact"/>
        <w:ind w:firstLine="840" w:firstLineChars="3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3.财政拨款收支总表</w:t>
      </w:r>
    </w:p>
    <w:p>
      <w:pPr>
        <w:spacing w:line="400" w:lineRule="exact"/>
        <w:ind w:firstLine="840" w:firstLineChars="3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4.部门收入总表</w:t>
      </w:r>
    </w:p>
    <w:p>
      <w:pPr>
        <w:spacing w:line="400" w:lineRule="exact"/>
        <w:ind w:firstLine="840" w:firstLineChars="3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5.部门支出总表</w:t>
      </w:r>
    </w:p>
    <w:p>
      <w:pPr>
        <w:spacing w:line="400" w:lineRule="exact"/>
        <w:ind w:firstLine="840" w:firstLineChars="3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6.一般公共预算支出表</w:t>
      </w:r>
    </w:p>
    <w:p>
      <w:pPr>
        <w:spacing w:line="400" w:lineRule="exact"/>
        <w:ind w:firstLine="840" w:firstLineChars="3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7.一般公共预算基本支出表</w:t>
      </w:r>
    </w:p>
    <w:p>
      <w:pPr>
        <w:spacing w:line="400" w:lineRule="exact"/>
        <w:ind w:firstLine="840" w:firstLineChars="3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8.政府性基金预算支出表</w:t>
      </w:r>
    </w:p>
    <w:p>
      <w:pPr>
        <w:spacing w:line="400" w:lineRule="exact"/>
        <w:ind w:firstLine="840" w:firstLineChars="3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9.一般公共预算“三公”经费支出表</w:t>
      </w:r>
    </w:p>
    <w:p>
      <w:pPr>
        <w:spacing w:line="400" w:lineRule="exact"/>
        <w:ind w:firstLine="840" w:firstLineChars="3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10.政府购买服务预算表</w:t>
      </w:r>
    </w:p>
    <w:p>
      <w:pPr>
        <w:spacing w:line="400" w:lineRule="exact"/>
        <w:ind w:firstLine="840" w:firstLineChars="3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11.政府采购预算表</w:t>
      </w:r>
    </w:p>
    <w:p>
      <w:pPr>
        <w:spacing w:line="400" w:lineRule="exact"/>
        <w:ind w:firstLine="280" w:firstLineChars="1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②部门整体支出绩效目标申报表</w:t>
      </w:r>
    </w:p>
    <w:p>
      <w:pPr>
        <w:spacing w:line="400" w:lineRule="exact"/>
        <w:ind w:firstLine="280" w:firstLineChars="1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③专项资金绩效目标申报表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ind w:firstLine="880" w:firstLineChars="200"/>
        <w:jc w:val="both"/>
        <w:rPr>
          <w:rFonts w:hint="eastAsia" w:ascii="微软雅黑" w:hAnsi="微软雅黑" w:eastAsia="微软雅黑" w:cs="微软雅黑"/>
          <w:b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</w:rPr>
        <w:t>三樟镇卫生院2020年部门预算公开说明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 xml:space="preserve">    一、部门职能职责</w:t>
      </w:r>
    </w:p>
    <w:p>
      <w:pPr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本单位主要职能是：</w:t>
      </w:r>
    </w:p>
    <w:p>
      <w:pPr>
        <w:widowControl/>
        <w:shd w:val="clear" w:color="auto" w:fill="FFFFFF"/>
        <w:tabs>
          <w:tab w:val="left" w:pos="10710"/>
        </w:tabs>
        <w:spacing w:line="360" w:lineRule="auto"/>
        <w:ind w:left="176" w:leftChars="84" w:firstLine="420" w:firstLineChars="150"/>
        <w:jc w:val="left"/>
        <w:rPr>
          <w:rFonts w:hint="eastAsia" w:ascii="微软雅黑" w:hAnsi="微软雅黑" w:eastAsia="微软雅黑" w:cs="微软雅黑"/>
          <w:b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1、宣传贯彻党和政府的各项卫生方针政策，协助政府实施农村医改工作；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2、提供基本医疗服务，开展农村常见病，多发病的诊疗，护理；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3、贯彻落实国家基本药物制度，全部配备，使用基本药物，实行网上采购，统一配送，零差价销售；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4、协助开展突发公共卫生事件应急调查和处置工作，相关信息的收集和报告；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5、对所属行政村卫生室实行一体化管理，承担对卫生室和乡村医生的业务管理和指指导；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6、协助做好区域内食品卫生，饮用水卫生，公共场所卫生，做好爱国卫生工作；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7、协助做好居民医保工作；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8、完成各级政府及上级主管部门安排的其他工作。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 xml:space="preserve">    二、机构设置及部门预算单位构成</w:t>
      </w:r>
    </w:p>
    <w:p>
      <w:pPr>
        <w:spacing w:line="360" w:lineRule="auto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我单位为衡东县卫生健康局所属二级预算单位，单位性质为财政补助单位，是纳入预算编制的独立核算单位共1个。现有职工人数共27人，其中编制人数16人，临时工11人。退休人员11人，实际发放工资人数27人。编制床位30张，实有床位30张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 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 xml:space="preserve"> 三、部门收支总体情况</w:t>
      </w:r>
    </w:p>
    <w:p>
      <w:pPr>
        <w:spacing w:line="360" w:lineRule="auto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2020年本单位部门预算收入包括一般公共预算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拨款</w:t>
      </w:r>
      <w:r>
        <w:rPr>
          <w:rFonts w:hint="eastAsia" w:ascii="微软雅黑" w:hAnsi="微软雅黑" w:eastAsia="微软雅黑" w:cs="微软雅黑"/>
          <w:sz w:val="28"/>
          <w:szCs w:val="28"/>
        </w:rPr>
        <w:t>收入、财政专户管理的非税收入安排；预算支出包括基本支出和项目支出。</w:t>
      </w:r>
    </w:p>
    <w:p>
      <w:pPr>
        <w:spacing w:line="360" w:lineRule="auto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（一）收入预算，2020年年初预算数527.2万元，其中：财政经费拨款84.2万元，纳入财政专户管理的非税收入安排443万元。2020年收入预算较去年增加54.7万元，财政经费拨款增加10.35万元，财政专户管理的非税收入安排增加44.35万元。</w:t>
      </w:r>
    </w:p>
    <w:p>
      <w:pPr>
        <w:widowControl/>
        <w:spacing w:line="360" w:lineRule="auto"/>
        <w:ind w:firstLine="548" w:firstLineChars="196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（二）支出预算，2020年年初预算数527.2万元，其中，其中基本支出290.2万元，分别为工资福利支出207.4万元，一般商品和服务支出72.84万元，对个人和家庭补助支出9.98万元；项目支出237万元。支出较去年增加54.7万元，主要是基本支出减少17.65万元，其中人员经费增加0.3万元，一般商品和服务支出减少27.66万元，对个人和家庭补助支出增加9.73万元，项目支出增加72.35万元。</w:t>
      </w:r>
    </w:p>
    <w:p>
      <w:pPr>
        <w:widowControl/>
        <w:spacing w:line="360" w:lineRule="auto"/>
        <w:ind w:firstLine="549" w:firstLineChars="196"/>
        <w:jc w:val="left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四、一般公共预算拨款支出预算</w:t>
      </w:r>
    </w:p>
    <w:p>
      <w:pPr>
        <w:spacing w:line="360" w:lineRule="auto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2020年一般公共预算拨款收入84.2万元，具体安排情况如下：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基本支出：2020年年初预算数为84.2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8"/>
          <w:szCs w:val="28"/>
        </w:rPr>
        <w:t>支出：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本单位今年未安排项目资金。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五、其他重要事项情况说明</w:t>
      </w:r>
    </w:p>
    <w:p>
      <w:pPr>
        <w:spacing w:line="360" w:lineRule="auto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1、机关运行经费情况</w:t>
      </w:r>
    </w:p>
    <w:p>
      <w:pPr>
        <w:widowControl/>
        <w:shd w:val="clear" w:color="auto" w:fill="FFFFFF"/>
        <w:spacing w:line="360" w:lineRule="auto"/>
        <w:ind w:left="32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 xml:space="preserve"> 本年度没有机关运行经费预算。</w:t>
      </w:r>
    </w:p>
    <w:p>
      <w:pPr>
        <w:spacing w:line="360" w:lineRule="auto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2、“三公”经费预算</w:t>
      </w:r>
    </w:p>
    <w:p>
      <w:pPr>
        <w:spacing w:line="360" w:lineRule="auto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2020年“三公”经费预算数为2.34万元，其中，公务接待费2.34万元，公务用本年“三公”经费预算与上年相比，减少1.3万元。</w:t>
      </w:r>
      <w:r>
        <w:rPr>
          <w:rFonts w:hint="eastAsia" w:ascii="微软雅黑" w:hAnsi="微软雅黑" w:eastAsia="微软雅黑" w:cs="微软雅黑"/>
          <w:color w:val="373737"/>
          <w:sz w:val="28"/>
          <w:szCs w:val="28"/>
        </w:rPr>
        <w:t>主要用于上级主管单位、政府部门到我院指导工作及兄弟单位之间因公</w:t>
      </w:r>
      <w:r>
        <w:rPr>
          <w:rFonts w:hint="eastAsia" w:ascii="微软雅黑" w:hAnsi="微软雅黑" w:eastAsia="微软雅黑" w:cs="微软雅黑"/>
          <w:sz w:val="28"/>
          <w:szCs w:val="28"/>
        </w:rPr>
        <w:t>接待。</w:t>
      </w:r>
    </w:p>
    <w:p>
      <w:pPr>
        <w:spacing w:line="360" w:lineRule="auto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3、政府采购项目情况</w:t>
      </w:r>
    </w:p>
    <w:p>
      <w:pPr>
        <w:spacing w:line="360" w:lineRule="auto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2020年政府采购预算总额237万元,包含印刷服务12万元，维修修缮工程20万元，电信服务3万元，设备采购90万元，工程40万元、保险服务10万元、办公设备20.1万元、电器设备4.5万元、日常用品8.6万元、家具用具5万元、清洁用具6万元、其他维修保养服务2万元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、其他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15.8万元</w:t>
      </w:r>
      <w:r>
        <w:rPr>
          <w:rFonts w:hint="eastAsia" w:ascii="微软雅黑" w:hAnsi="微软雅黑" w:eastAsia="微软雅黑" w:cs="微软雅黑"/>
          <w:sz w:val="28"/>
          <w:szCs w:val="28"/>
        </w:rPr>
        <w:t>。</w:t>
      </w:r>
    </w:p>
    <w:p>
      <w:pPr>
        <w:numPr>
          <w:ilvl w:val="0"/>
          <w:numId w:val="2"/>
        </w:numPr>
        <w:spacing w:line="360" w:lineRule="auto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国有资产占有情况</w:t>
      </w:r>
    </w:p>
    <w:p>
      <w:pPr>
        <w:widowControl/>
        <w:shd w:val="clear" w:color="auto" w:fill="FFFFFF"/>
        <w:spacing w:line="360" w:lineRule="auto"/>
        <w:ind w:left="32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   截止2019年12月31日，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本部门共有办公及业务用房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建筑面积2699.27平方米，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2020年部门预算安排购置车辆0辆、预算安排购置价值90万元医疗设备、100万元通用设备、5万元家具用具、2万元维修保养服务、40万元基建工程。</w:t>
      </w:r>
    </w:p>
    <w:p>
      <w:pPr>
        <w:spacing w:line="360" w:lineRule="auto"/>
        <w:ind w:firstLine="700" w:firstLineChars="25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5、预算绩效目标和预算绩效管理情况</w:t>
      </w:r>
    </w:p>
    <w:p>
      <w:pPr>
        <w:spacing w:line="360" w:lineRule="auto"/>
        <w:ind w:firstLine="700" w:firstLineChars="25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本部门整体支出和项目支出预算实行绩效目标管理，纳入2020年部门整体支出绩效目标的金额为527.2万元，其中，基本支出290.2万元，项目支出237万元。</w:t>
      </w:r>
    </w:p>
    <w:p>
      <w:pPr>
        <w:spacing w:line="360" w:lineRule="auto"/>
        <w:ind w:firstLine="560" w:firstLineChars="200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六、名词解释</w:t>
      </w:r>
    </w:p>
    <w:p>
      <w:pPr>
        <w:spacing w:line="360" w:lineRule="auto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1、一般公共预算:是对以税收为主体的财政收入，安排用于保障和改善民生、推动经济社会发展、维护国家安全、维持国家机构正常运转等方面的收支预算。</w:t>
      </w:r>
    </w:p>
    <w:p>
      <w:pPr>
        <w:spacing w:line="360" w:lineRule="auto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2、基本支出：是指为保障单位机构正常运转、完成日常工作任务而发生的各项支出，包括用于基本工资、津贴补贴等人员经费以及办公费、印刷费、水电费、办公设备购置等日常公用经费。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spacing w:line="360" w:lineRule="auto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3、项目支出：是指单位为完成财政财务管理工作或事业发展目标而发生的支出。</w:t>
      </w:r>
    </w:p>
    <w:p>
      <w:pPr>
        <w:spacing w:line="360" w:lineRule="auto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4、机关运行经费：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spacing w:line="360" w:lineRule="auto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5、“三公”经费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spacing w:line="360" w:lineRule="auto"/>
        <w:ind w:firstLine="560" w:firstLineChars="200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七、部门预算公开附件（附后）</w:t>
      </w:r>
    </w:p>
    <w:p>
      <w:pPr>
        <w:spacing w:line="360" w:lineRule="auto"/>
        <w:jc w:val="right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 xml:space="preserve"> 衡东县三樟镇卫生院</w:t>
      </w:r>
    </w:p>
    <w:p>
      <w:pPr>
        <w:spacing w:line="360" w:lineRule="auto"/>
        <w:jc w:val="right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 xml:space="preserve">                 2020年6月22日</w:t>
      </w:r>
    </w:p>
    <w:sectPr>
      <w:footerReference r:id="rId3" w:type="default"/>
      <w:pgSz w:w="11906" w:h="16838"/>
      <w:pgMar w:top="1440" w:right="1423" w:bottom="1440" w:left="142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60CAA3"/>
    <w:multiLevelType w:val="singleLevel"/>
    <w:tmpl w:val="CD60CAA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D01C302"/>
    <w:multiLevelType w:val="singleLevel"/>
    <w:tmpl w:val="5D01C302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YwNTEyODM1NDQxNjYzN2JhYjFlZjYyNTZjMzA2ZjkifQ=="/>
    <w:docVar w:name="KSO_WPS_MARK_KEY" w:val="a9124581-c986-491d-82eb-096df64a72eb"/>
  </w:docVars>
  <w:rsids>
    <w:rsidRoot w:val="78F44C01"/>
    <w:rsid w:val="000252F1"/>
    <w:rsid w:val="0015547B"/>
    <w:rsid w:val="00205CE3"/>
    <w:rsid w:val="003E310F"/>
    <w:rsid w:val="004628EC"/>
    <w:rsid w:val="004C688D"/>
    <w:rsid w:val="006A37C9"/>
    <w:rsid w:val="0074132D"/>
    <w:rsid w:val="00797DBF"/>
    <w:rsid w:val="007A2297"/>
    <w:rsid w:val="00817897"/>
    <w:rsid w:val="008A5023"/>
    <w:rsid w:val="008C63D7"/>
    <w:rsid w:val="00903E5C"/>
    <w:rsid w:val="009921A1"/>
    <w:rsid w:val="00B23E09"/>
    <w:rsid w:val="00BF6A32"/>
    <w:rsid w:val="00C55681"/>
    <w:rsid w:val="00E53B2A"/>
    <w:rsid w:val="00FC60DA"/>
    <w:rsid w:val="01EB183A"/>
    <w:rsid w:val="02A82018"/>
    <w:rsid w:val="04181D64"/>
    <w:rsid w:val="04535B55"/>
    <w:rsid w:val="04F915F9"/>
    <w:rsid w:val="05785362"/>
    <w:rsid w:val="06262424"/>
    <w:rsid w:val="08D54674"/>
    <w:rsid w:val="0AAA4D8D"/>
    <w:rsid w:val="0AD52E35"/>
    <w:rsid w:val="0CE57F9B"/>
    <w:rsid w:val="0DAD2176"/>
    <w:rsid w:val="10DB6349"/>
    <w:rsid w:val="110A4548"/>
    <w:rsid w:val="11E74D3F"/>
    <w:rsid w:val="11FE3B37"/>
    <w:rsid w:val="13E815FF"/>
    <w:rsid w:val="14CF0E56"/>
    <w:rsid w:val="178C0C30"/>
    <w:rsid w:val="17EC02FE"/>
    <w:rsid w:val="1C3D5B9C"/>
    <w:rsid w:val="1CEE4A6A"/>
    <w:rsid w:val="1D6B494E"/>
    <w:rsid w:val="1EDE1A94"/>
    <w:rsid w:val="1FE27CAB"/>
    <w:rsid w:val="203842CB"/>
    <w:rsid w:val="20397AFE"/>
    <w:rsid w:val="20B12F77"/>
    <w:rsid w:val="20C21D74"/>
    <w:rsid w:val="23E21288"/>
    <w:rsid w:val="241A7276"/>
    <w:rsid w:val="252D015A"/>
    <w:rsid w:val="257D6742"/>
    <w:rsid w:val="2632482B"/>
    <w:rsid w:val="267D5F9A"/>
    <w:rsid w:val="29014437"/>
    <w:rsid w:val="29605051"/>
    <w:rsid w:val="29707BAA"/>
    <w:rsid w:val="2A1E033C"/>
    <w:rsid w:val="2A4B21E2"/>
    <w:rsid w:val="2C9168E0"/>
    <w:rsid w:val="2E0E6743"/>
    <w:rsid w:val="2EDB2471"/>
    <w:rsid w:val="30B728BF"/>
    <w:rsid w:val="30E635C8"/>
    <w:rsid w:val="31726F6B"/>
    <w:rsid w:val="33BA0017"/>
    <w:rsid w:val="34CE667D"/>
    <w:rsid w:val="35002234"/>
    <w:rsid w:val="35480150"/>
    <w:rsid w:val="356E186F"/>
    <w:rsid w:val="36003260"/>
    <w:rsid w:val="372320B5"/>
    <w:rsid w:val="38060871"/>
    <w:rsid w:val="38B70759"/>
    <w:rsid w:val="3A3C7EB9"/>
    <w:rsid w:val="3BB65309"/>
    <w:rsid w:val="3BE71C3F"/>
    <w:rsid w:val="3CBF3501"/>
    <w:rsid w:val="3CD667C3"/>
    <w:rsid w:val="3CDA70E4"/>
    <w:rsid w:val="3DEA5D13"/>
    <w:rsid w:val="3DEC3200"/>
    <w:rsid w:val="3E5636E7"/>
    <w:rsid w:val="3F1A736E"/>
    <w:rsid w:val="41FD7266"/>
    <w:rsid w:val="422947AD"/>
    <w:rsid w:val="447363AB"/>
    <w:rsid w:val="46095102"/>
    <w:rsid w:val="46A20FE1"/>
    <w:rsid w:val="47B71701"/>
    <w:rsid w:val="49EA1A13"/>
    <w:rsid w:val="4A9D076B"/>
    <w:rsid w:val="4B141F90"/>
    <w:rsid w:val="4B6A7E5A"/>
    <w:rsid w:val="4C180157"/>
    <w:rsid w:val="4D984B40"/>
    <w:rsid w:val="4DC373D6"/>
    <w:rsid w:val="501605D2"/>
    <w:rsid w:val="516247F7"/>
    <w:rsid w:val="526F6531"/>
    <w:rsid w:val="56493488"/>
    <w:rsid w:val="583B12D8"/>
    <w:rsid w:val="5A0904D4"/>
    <w:rsid w:val="5AB453EF"/>
    <w:rsid w:val="5C7D6E45"/>
    <w:rsid w:val="5CDB46AA"/>
    <w:rsid w:val="5D7A79CC"/>
    <w:rsid w:val="5E1F2BD5"/>
    <w:rsid w:val="5F761EC1"/>
    <w:rsid w:val="5FB95852"/>
    <w:rsid w:val="621E7424"/>
    <w:rsid w:val="64350850"/>
    <w:rsid w:val="64774D48"/>
    <w:rsid w:val="65B44B71"/>
    <w:rsid w:val="68BD282D"/>
    <w:rsid w:val="69000C13"/>
    <w:rsid w:val="69044C09"/>
    <w:rsid w:val="6C2D7FE4"/>
    <w:rsid w:val="6E64246A"/>
    <w:rsid w:val="6FB35927"/>
    <w:rsid w:val="6FD60C4C"/>
    <w:rsid w:val="70D06A34"/>
    <w:rsid w:val="724D65C7"/>
    <w:rsid w:val="72B43A5A"/>
    <w:rsid w:val="74482D7C"/>
    <w:rsid w:val="74551BF6"/>
    <w:rsid w:val="776467E1"/>
    <w:rsid w:val="78F44C01"/>
    <w:rsid w:val="79E36A69"/>
    <w:rsid w:val="7C50549A"/>
    <w:rsid w:val="7DE62FB1"/>
    <w:rsid w:val="7E747462"/>
    <w:rsid w:val="7F3354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2159</Words>
  <Characters>2342</Characters>
  <Lines>17</Lines>
  <Paragraphs>4</Paragraphs>
  <TotalTime>1</TotalTime>
  <ScaleCrop>false</ScaleCrop>
  <LinksUpToDate>false</LinksUpToDate>
  <CharactersWithSpaces>2410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2018-02-01T03:48:00Z</dcterms:created>
  <dc:creator>梦龙</dc:creator>
  <cp:lastModifiedBy>蒋阔</cp:lastModifiedBy>
  <cp:lastPrinted>2019-07-04T10:04:00Z</cp:lastPrinted>
  <dcterms:modified xsi:type="dcterms:W3CDTF">2024-10-21T02:56:05Z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6E6D38402B634A4B8CBCD16C18E0A839</vt:lpwstr>
  </property>
</Properties>
</file>