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Lines="100" w:afterLines="100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衡东县路灯管理站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资金总额：482.43万元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一般公共预算：232.43万元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基本支出：172.43万元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政府性基金拨款：250万元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项目支出：310万元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部门职能职责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（一）.负责制订城区道路照明及亮化方案。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（二）.负责城区道路照明工程的新建，改建任务。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（三）.参与城区道路照明亮化工程及新、改建工程的材料采购和验收工作。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（四）.负责城区道路照明及亮化设施、设备的日常维护、管理与安全工作。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（五）.完成上级交办的其他工作。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通过预算执行，保障单位履职、运转。积极推进项目建设，充分发挥管理、服务、协调作用，收集信息提出建议，为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县委、县政府</w:t>
            </w:r>
            <w:r>
              <w:rPr>
                <w:rFonts w:hint="eastAsia" w:ascii="仿宋_GB2312" w:eastAsia="仿宋_GB2312"/>
                <w:kern w:val="0"/>
                <w:szCs w:val="21"/>
              </w:rPr>
              <w:t>提供决策参考依据</w:t>
            </w:r>
            <w:r>
              <w:rPr>
                <w:rFonts w:hint="eastAsia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在职19人、退休5人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维护管理路灯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6900盏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</w:t>
            </w:r>
          </w:p>
        </w:tc>
        <w:tc>
          <w:tcPr>
            <w:tcW w:w="11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维护管理公共亮化设施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1223.33KW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路灯设施完好率和亮灯率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  <w:r>
              <w:pict>
                <v:line id="_x0000_s1026" o:spid="_x0000_s1026" o:spt="20" style="position:absolute;left:0pt;flip:y;margin-left:-5.1pt;margin-top:3.3pt;height:0.75pt;width:91.5pt;z-index:251659264;mso-width-relative:page;mso-height-relative:page;" stroked="t" coordsize="21600,21600" o:gfxdata="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dJqKjVAAAABwEAAA8AAAAA&#10;AAAAAQAgAAAAIgAAAGRycy9kb3ducmV2LnhtbFBLAQIUABQAAAAIAIdO4kDLlyO03gEAAHwDAAAO&#10;AAAAAAAAAAEAIAAAACQBAABkcnMvZTJvRG9jLnhtbFBLBQYAAAAABgAGAFkBAAB0BQAAAAA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工程质量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人员经费支出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≤158.92万元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公用经费支出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≤13.51万元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≦310万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维护城市道路状况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保障市民出行安全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保障市民财产安全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保障城区道路夜间照明正常运行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极大支持城市建设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改善城市景观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改善城市景观，市民安居乐业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市民满意率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eastAsia="仿宋_GB2312"/>
        </w:rPr>
      </w:pPr>
      <w:r>
        <w:rPr>
          <w:rFonts w:hint="eastAsia" w:ascii="仿宋_GB2312" w:eastAsia="仿宋_GB2312"/>
          <w:kern w:val="0"/>
          <w:szCs w:val="21"/>
        </w:rPr>
        <w:t>填表人：   刘飞辉     联系电话：  13975422017     填报日期 ：2020年7月12日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10fd1460-6021-47df-8778-871f7022c2df"/>
  </w:docVars>
  <w:rsids>
    <w:rsidRoot w:val="003039C8"/>
    <w:rsid w:val="003039C8"/>
    <w:rsid w:val="007D1878"/>
    <w:rsid w:val="00927DC5"/>
    <w:rsid w:val="00A037FC"/>
    <w:rsid w:val="00B368EB"/>
    <w:rsid w:val="00E24E1E"/>
    <w:rsid w:val="09833320"/>
    <w:rsid w:val="09AD1964"/>
    <w:rsid w:val="09C20DD9"/>
    <w:rsid w:val="09F91562"/>
    <w:rsid w:val="10A84D90"/>
    <w:rsid w:val="154E121C"/>
    <w:rsid w:val="157660A2"/>
    <w:rsid w:val="1F7F39D5"/>
    <w:rsid w:val="238A65F6"/>
    <w:rsid w:val="28DB50C2"/>
    <w:rsid w:val="2974202E"/>
    <w:rsid w:val="2BB71DC0"/>
    <w:rsid w:val="2D9A1A1A"/>
    <w:rsid w:val="36A57DC1"/>
    <w:rsid w:val="3F332E0E"/>
    <w:rsid w:val="41294AAF"/>
    <w:rsid w:val="44E0114C"/>
    <w:rsid w:val="4B7E0AC2"/>
    <w:rsid w:val="4B8F18D8"/>
    <w:rsid w:val="4F2D1ABD"/>
    <w:rsid w:val="4FC86A36"/>
    <w:rsid w:val="503E475A"/>
    <w:rsid w:val="55840C42"/>
    <w:rsid w:val="5A680432"/>
    <w:rsid w:val="5C2D2CAD"/>
    <w:rsid w:val="63426AA8"/>
    <w:rsid w:val="651E4651"/>
    <w:rsid w:val="696E46E2"/>
    <w:rsid w:val="6B7E3DDD"/>
    <w:rsid w:val="6D23522A"/>
    <w:rsid w:val="6DFE305F"/>
    <w:rsid w:val="71A037B3"/>
    <w:rsid w:val="7A6670E8"/>
    <w:rsid w:val="7CD94468"/>
    <w:rsid w:val="7EB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714</Characters>
  <Lines>6</Lines>
  <Paragraphs>1</Paragraphs>
  <TotalTime>1</TotalTime>
  <ScaleCrop>false</ScaleCrop>
  <LinksUpToDate>false</LinksUpToDate>
  <CharactersWithSpaces>776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2020-07-12T03:26:00Z</dcterms:created>
  <dc:creator>Administrator</dc:creator>
  <cp:lastModifiedBy>蒋阔</cp:lastModifiedBy>
  <dcterms:modified xsi:type="dcterms:W3CDTF">2024-10-21T02:51:41Z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5FB1CDEDA5104B4BB330FCF8B40BC86A</vt:lpwstr>
  </property>
</Properties>
</file>