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240" w:beforeLines="100" w:after="24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left="6960" w:right="120" w:hanging="6960" w:hangingChars="2900"/>
              <w:jc w:val="left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        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低保、五保及困难救助工作经费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衡东县民政局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110万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本年度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辅助城乡社会救助体系建设,最低生活保障制度实施管理和特困供养及困难群众救助工作,落实保障资金,加强监督检查，落实配套工作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辅助城乡社会救助体系建设,最低生活保障制度实施管理和特困供养及困难群众救助工作,落实保障资金,加强监督检查，落实配套工作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本年度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巩固脱贫成果“回头看”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300条问题线索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新增、清查低保特困入户调查数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≥12000户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经信息平台核对数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≥12000户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≥19000人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处理核实五保工作来信来访数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≥150件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乡镇.社区及敬老院目标考核数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58个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巩固脱贫成果“回头看”问题整改率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新增五保低保入户调查率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信息核对率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来信来访处理率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乡镇、社区及敬老院目标考核获奖率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40%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“三落实”“回头看”完成时间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年度内完成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入户调查完成时间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年度内完成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信息核对完成时间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年度内完成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来信来访处理及时率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15日内处理完毕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乡镇、社区及敬老院目标考核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次年5月前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巩固脱贫成果“回头看”问题整改工作经费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≤40万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含驻贫困村工作队员扶贫补助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新增五保低保入户调查工作经费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≤30万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信息核对工作经费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≤20万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来信来访处理工作经费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≤10万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乡镇及敬老院目标考核获奖资金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≤10万元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五保、低保及困难群众政策符合率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　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政策标准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符合政策条件的五保、低保及困难群众最低生活保障率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对象户满意度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社会公众满意度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≥90%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</w:tbl>
    <w:p>
      <w:pPr>
        <w:widowControl/>
        <w:spacing w:line="260" w:lineRule="exact"/>
        <w:jc w:val="center"/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</w:pPr>
    </w:p>
    <w:p>
      <w:pPr>
        <w:widowControl/>
        <w:spacing w:line="260" w:lineRule="exact"/>
        <w:jc w:val="left"/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</w:pPr>
      <w:r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  <w:t>填表人：康留雨 联系电话：07345236228 填报日期：5月10日 单位负责人签字：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F1E62"/>
    <w:rsid w:val="05DD4AB3"/>
    <w:rsid w:val="094E1E56"/>
    <w:rsid w:val="0E594F81"/>
    <w:rsid w:val="11155D7F"/>
    <w:rsid w:val="13B32CB8"/>
    <w:rsid w:val="14511880"/>
    <w:rsid w:val="149E53BE"/>
    <w:rsid w:val="176F4574"/>
    <w:rsid w:val="2659093A"/>
    <w:rsid w:val="27B52FDA"/>
    <w:rsid w:val="3EE8023A"/>
    <w:rsid w:val="41B61C3A"/>
    <w:rsid w:val="431F24DE"/>
    <w:rsid w:val="453A331C"/>
    <w:rsid w:val="4F2A22CD"/>
    <w:rsid w:val="52710E78"/>
    <w:rsid w:val="53353323"/>
    <w:rsid w:val="556B79ED"/>
    <w:rsid w:val="569B1A00"/>
    <w:rsid w:val="5ACF6791"/>
    <w:rsid w:val="5BBD5414"/>
    <w:rsid w:val="5F330789"/>
    <w:rsid w:val="5F9011B1"/>
    <w:rsid w:val="5FFA72FD"/>
    <w:rsid w:val="674A6FD9"/>
    <w:rsid w:val="6D7430F7"/>
    <w:rsid w:val="6ED12BAE"/>
    <w:rsid w:val="6F00224F"/>
    <w:rsid w:val="72323A9B"/>
    <w:rsid w:val="798E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2020-07-01T03:33:00Z</dcterms:created>
  <dc:creator>Administrator</dc:creator>
  <cp:lastModifiedBy>๑康留氓๑</cp:lastModifiedBy>
  <dcterms:modified xsi:type="dcterms:W3CDTF">2021-05-12T01:28:17Z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10484A45053245A2B22455600D815EE9</vt:lpwstr>
  </property>
</Properties>
</file>