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黑体" w:hAnsi="黑体" w:eastAsia="黑体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  <w:shd w:val="clear" w:color="auto" w:fill="FFFFFF"/>
        </w:rPr>
        <w:t>附件1：</w:t>
      </w:r>
    </w:p>
    <w:p>
      <w:pPr>
        <w:pStyle w:val="8"/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衡东县人大代表服务中心公开选调</w:t>
      </w:r>
    </w:p>
    <w:p>
      <w:pPr>
        <w:pStyle w:val="8"/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事业单位工作人员报名表</w:t>
      </w:r>
    </w:p>
    <w:tbl>
      <w:tblPr>
        <w:tblStyle w:val="9"/>
        <w:tblW w:w="106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393"/>
        <w:gridCol w:w="420"/>
        <w:gridCol w:w="725"/>
        <w:gridCol w:w="439"/>
        <w:gridCol w:w="324"/>
        <w:gridCol w:w="9"/>
        <w:gridCol w:w="551"/>
        <w:gridCol w:w="223"/>
        <w:gridCol w:w="644"/>
        <w:gridCol w:w="459"/>
        <w:gridCol w:w="705"/>
        <w:gridCol w:w="262"/>
        <w:gridCol w:w="716"/>
        <w:gridCol w:w="448"/>
        <w:gridCol w:w="716"/>
        <w:gridCol w:w="1114"/>
        <w:gridCol w:w="50"/>
        <w:gridCol w:w="17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年月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籍贯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片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加</w:t>
            </w:r>
            <w:r>
              <w:rPr>
                <w:rFonts w:hint="eastAsia" w:ascii="仿宋_GB2312" w:hAnsi="仿宋" w:eastAsia="仿宋_GB2312"/>
                <w:sz w:val="24"/>
              </w:rPr>
              <w:t>工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作</w:t>
            </w:r>
            <w:r>
              <w:rPr>
                <w:rFonts w:hint="eastAsia" w:ascii="仿宋_GB2312" w:hAnsi="仿宋" w:eastAsia="仿宋_GB2312"/>
                <w:sz w:val="24"/>
              </w:rPr>
              <w:t>时间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编</w:t>
            </w:r>
            <w:r>
              <w:rPr>
                <w:rFonts w:hint="eastAsia" w:ascii="仿宋_GB2312" w:hAnsi="仿宋" w:eastAsia="仿宋_GB2312"/>
                <w:sz w:val="24"/>
              </w:rPr>
              <w:t>制性质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第一学历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及毕业院校</w:t>
            </w:r>
          </w:p>
        </w:tc>
        <w:tc>
          <w:tcPr>
            <w:tcW w:w="3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专业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及毕业院校</w:t>
            </w:r>
          </w:p>
        </w:tc>
        <w:tc>
          <w:tcPr>
            <w:tcW w:w="3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身份证号码</w:t>
            </w:r>
          </w:p>
        </w:tc>
        <w:tc>
          <w:tcPr>
            <w:tcW w:w="3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手机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号码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现</w:t>
            </w: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及职务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（职级）</w:t>
            </w:r>
          </w:p>
        </w:tc>
        <w:tc>
          <w:tcPr>
            <w:tcW w:w="3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身份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9" w:hRule="atLeast"/>
          <w:jc w:val="center"/>
        </w:trPr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简   历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9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受过何种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奖励和处分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9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年度考核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结果</w:t>
            </w:r>
          </w:p>
        </w:tc>
        <w:tc>
          <w:tcPr>
            <w:tcW w:w="2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</w:p>
        </w:tc>
        <w:tc>
          <w:tcPr>
            <w:tcW w:w="2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5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家庭主要成员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及基本情况</w:t>
            </w:r>
          </w:p>
        </w:tc>
        <w:tc>
          <w:tcPr>
            <w:tcW w:w="1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  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与本人关系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0" w:hRule="atLeast"/>
          <w:jc w:val="center"/>
        </w:trPr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诚信承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诺意见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6120" w:firstLineChars="2550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9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ind w:firstLine="48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pStyle w:val="7"/>
              <w:spacing w:line="440" w:lineRule="exact"/>
              <w:ind w:firstLine="48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本人上述所填写的情况和提供的相关材料、证件均真实、有效，并保证在整个选调过程中诚实守信，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且与衡东县人大常委会机关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  <w:lang w:eastAsia="zh-CN"/>
              </w:rPr>
              <w:t>在职人员不存在应回避的亲属关系，</w:t>
            </w:r>
            <w:r>
              <w:rPr>
                <w:rFonts w:hint="eastAsia" w:ascii="仿宋_GB2312" w:hAnsi="仿宋" w:eastAsia="仿宋_GB2312"/>
                <w:sz w:val="24"/>
              </w:rPr>
              <w:t>否则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，自愿放弃选调资格</w:t>
            </w:r>
            <w:r>
              <w:rPr>
                <w:rFonts w:hint="eastAsia" w:ascii="仿宋_GB2312" w:hAnsi="仿宋" w:eastAsia="仿宋_GB2312"/>
                <w:sz w:val="24"/>
              </w:rPr>
              <w:t>。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20" w:lineRule="exact"/>
              <w:ind w:firstLine="3960" w:firstLineChars="16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报考人签名：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20" w:lineRule="exact"/>
              <w:ind w:firstLine="6120" w:firstLineChars="25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以上各栏目由报考人填写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7" w:hRule="atLeast"/>
          <w:jc w:val="center"/>
        </w:trPr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报名初步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审查意见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9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480"/>
              <w:rPr>
                <w:rFonts w:hint="eastAsia" w:ascii="仿宋_GB2312" w:hAnsi="仿宋" w:eastAsia="仿宋_GB2312"/>
                <w:b w:val="0"/>
                <w:sz w:val="24"/>
              </w:rPr>
            </w:pPr>
          </w:p>
          <w:p>
            <w:pPr>
              <w:pStyle w:val="6"/>
              <w:ind w:firstLine="480"/>
              <w:rPr>
                <w:rFonts w:hint="eastAsia" w:ascii="仿宋_GB2312" w:hAnsi="仿宋" w:eastAsia="仿宋_GB2312"/>
                <w:b w:val="0"/>
                <w:sz w:val="24"/>
              </w:rPr>
            </w:pPr>
            <w:r>
              <w:rPr>
                <w:rFonts w:hint="eastAsia" w:ascii="仿宋_GB2312" w:hAnsi="仿宋" w:eastAsia="仿宋_GB2312"/>
                <w:b w:val="0"/>
                <w:sz w:val="24"/>
              </w:rPr>
              <w:t>经初步审查，符合该职位招考条件，同意报考。有关证件材料待考察时进一步审查核实。</w:t>
            </w:r>
          </w:p>
          <w:p>
            <w:pPr>
              <w:spacing w:line="320" w:lineRule="exact"/>
              <w:ind w:firstLine="4920" w:firstLineChars="205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审查人签名：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d16ebf6a-980f-4138-84b1-bac43d6cd1ff"/>
  </w:docVars>
  <w:rsids>
    <w:rsidRoot w:val="62FA201C"/>
    <w:rsid w:val="05DD6C40"/>
    <w:rsid w:val="0C4146C1"/>
    <w:rsid w:val="15A3026B"/>
    <w:rsid w:val="32F94B56"/>
    <w:rsid w:val="39210264"/>
    <w:rsid w:val="4AA64086"/>
    <w:rsid w:val="62FA201C"/>
    <w:rsid w:val="71533372"/>
    <w:rsid w:val="71EE52B2"/>
    <w:rsid w:val="77DE357E"/>
    <w:rsid w:val="77E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1"/>
    </w:pPr>
    <w:rPr>
      <w:rFonts w:ascii="Arial" w:hAnsi="Arial" w:eastAsia="楷体"/>
      <w:b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3"/>
    </w:pPr>
    <w:rPr>
      <w:rFonts w:ascii="黑体" w:hAnsi="黑体" w:eastAsia="黑体" w:cs="黑体"/>
      <w:b/>
      <w:bCs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line="320" w:lineRule="exact"/>
      <w:ind w:firstLine="562" w:firstLineChars="200"/>
    </w:pPr>
    <w:rPr>
      <w:b/>
      <w:bCs/>
      <w:sz w:val="28"/>
    </w:rPr>
  </w:style>
  <w:style w:type="paragraph" w:styleId="7">
    <w:name w:val="Body Text Indent 2"/>
    <w:basedOn w:val="1"/>
    <w:qFormat/>
    <w:uiPriority w:val="0"/>
    <w:pPr>
      <w:spacing w:line="320" w:lineRule="exact"/>
      <w:ind w:firstLine="560" w:firstLineChars="200"/>
    </w:pPr>
    <w:rPr>
      <w:sz w:val="28"/>
    </w:rPr>
  </w:style>
  <w:style w:type="paragraph" w:styleId="8">
    <w:name w:val="Title"/>
    <w:basedOn w:val="1"/>
    <w:next w:val="1"/>
    <w:qFormat/>
    <w:uiPriority w:val="10"/>
    <w:pPr>
      <w:spacing w:line="660" w:lineRule="exact"/>
      <w:jc w:val="center"/>
      <w:outlineLvl w:val="0"/>
    </w:pPr>
    <w:rPr>
      <w:rFonts w:ascii="方正小标宋简体" w:hAnsi="Times New Roman" w:eastAsia="方正小标宋简体" w:cs="Times New Roman"/>
      <w:b/>
      <w:bCs/>
      <w:sz w:val="44"/>
      <w:szCs w:val="32"/>
    </w:rPr>
  </w:style>
  <w:style w:type="character" w:customStyle="1" w:styleId="11">
    <w:name w:val="标题 1 Char"/>
    <w:link w:val="2"/>
    <w:qFormat/>
    <w:uiPriority w:val="0"/>
    <w:rPr>
      <w:rFonts w:ascii="黑体" w:hAnsi="黑体" w:eastAsia="黑体"/>
      <w:kern w:val="44"/>
    </w:rPr>
  </w:style>
  <w:style w:type="character" w:customStyle="1" w:styleId="12">
    <w:name w:val="标题 2 Char"/>
    <w:link w:val="3"/>
    <w:uiPriority w:val="0"/>
    <w:rPr>
      <w:rFonts w:ascii="Arial" w:hAnsi="Arial" w:eastAsia="楷体"/>
      <w:b/>
    </w:rPr>
  </w:style>
  <w:style w:type="character" w:customStyle="1" w:styleId="13">
    <w:name w:val="标题 3 Char"/>
    <w:link w:val="4"/>
    <w:uiPriority w:val="0"/>
    <w:rPr>
      <w:rFonts w:eastAsia="仿宋" w:asciiTheme="minorAscii" w:hAnsiTheme="minorAscii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322</Characters>
  <Lines>0</Lines>
  <Paragraphs>0</Paragraphs>
  <TotalTime>1</TotalTime>
  <ScaleCrop>false</ScaleCrop>
  <LinksUpToDate>false</LinksUpToDate>
  <CharactersWithSpaces>395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2022-11-16T03:41:00Z</dcterms:created>
  <dc:creator>Biubiubiu</dc:creator>
  <cp:lastModifiedBy>蒋阔</cp:lastModifiedBy>
  <dcterms:modified xsi:type="dcterms:W3CDTF">2024-10-16T07:33:26Z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9BFABE7892DB43C4B2A7E7859A16EACF</vt:lpwstr>
  </property>
</Properties>
</file>