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 w:val="0"/>
        <w:autoSpaceDE w:val="0"/>
        <w:autoSpaceDN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平安是福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 xml:space="preserve">  温暖过冬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400" w:firstLineChars="10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1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1"/>
          <w:sz w:val="40"/>
          <w:szCs w:val="40"/>
          <w:lang w:val="en-US"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1"/>
          <w:sz w:val="40"/>
          <w:szCs w:val="40"/>
        </w:rPr>
        <w:t>致全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1"/>
          <w:sz w:val="40"/>
          <w:szCs w:val="40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1"/>
          <w:sz w:val="40"/>
          <w:szCs w:val="40"/>
        </w:rPr>
        <w:t>人民群众冬春安全防范的一封信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广大人民群众：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8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冬已来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春可期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保安全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人人需。冬春季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天气转冷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风干物燥，用火、用电、用气、出行、生产等安全风险明显增加，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为了您及家人生命安全、免遭事故伤害。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在此温馨提示您：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91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一、消防安全莫大意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“火灾事故不发生，消除隐患是关键”。睡觉、出门前一定要检查电源、气源、火源是否关闭；要经常检查家中各种用电设备线路是否出现老化、漏电，如遇线路老化、漏电等现象，请及时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专业人员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行维修；不违规停放车辆和充电、不超负荷用电、不私拉电线充电；不在走廊楼道间堆放杂物、不在取暖器上烘烤衣物、不卧床抽烟乱扔烟蒂、不随意喷洒酒精等易燃物，熏烤腊肉时要有专人看护。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91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二、取暖安全需谨记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“安全取暖，才能温暖过冬”。在家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煤炭电炉烤火时一定要注意开窗通风，人走火熄;睡觉时一定关闭煤火、炉火，时刻提防一氧化碳中毒和火灾发生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使用电器取暖时，一定检查电路开关，确保设备正常，严防触电事故；一旦发现家用电器烧焦、冒烟、着火，必须立即断开电源，用干粉灭火器灭火；不在野外生火取暖，管好小孩和特殊人群玩火，严防引发森林火灾；加强对特殊人群(贫困户、五保户、孤寡老人、留守儿童等)的特殊关照，帮助其安全度寒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91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三、用气安全不麻痹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“天天使用不随意、时时检查保安全”。燃气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热水器、燃气灶具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使用不离人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定期检查阀门和管线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睡前外出要关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总阀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；液化气钢瓶要禁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倾倒；闻到气味不慌张，及时开好门和窗；使用燃气的餐饮单位和住户要安装可燃气体报警装置。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91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四、出行安全多留意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“道路千万条、安全第一条”。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早晚温差大，注意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开文明车，文明礼让斑马线，不争道抢道、不乱停放、不乱掉头、不闯红灯，杜绝酒后驾驶、疲劳驾驶；雨雾天气驾车需开启双闪灯，不乱穿马路、不在机动车道行走；不乘坐非法运营的电动三轮车、摩托车、超载车、黑车以及人货混装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91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、安全生产要牢记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天气寒冷，昼夜温差大，企业安全生产事故概率会因为季节性因素而升高，企业要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杜绝“违章指挥、违章操作、违反劳动纪律”行为，强化安全生产现场管理。企业冬季生产过程中要注意防冻、防滑、防静电、防大风、防火、防中毒等，尤其要注意有限空间作业安全。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广大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群众，为了您和家人的安全，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自觉提高安全防范意识，及时消除身边安全隐患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珍惜生命、远离危险！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（常用报警电话：公安报警热线110、交警报警热线122、高速交警报警热线12122、消防救援和森林火灾报警热线119、安全生产举报投诉热线12350、急救中心热线120、国家电网客服热线95598、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衡东县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应急指挥中心24小时值班热线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0734-5212333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righ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/>
        </w:rPr>
        <w:t>衡东县安全生产委员会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/>
        </w:rPr>
        <w:t>202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/>
        </w:rPr>
        <w:t>年12月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/>
        </w:rPr>
        <w:t>日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OWI2MGU1OWNkYTVmMzY2ZmRjMjg0NmIxZWE1ZDQifQ=="/>
  </w:docVars>
  <w:rsids>
    <w:rsidRoot w:val="62EC5CBA"/>
    <w:rsid w:val="01D23781"/>
    <w:rsid w:val="04706FFA"/>
    <w:rsid w:val="06C9335C"/>
    <w:rsid w:val="0E1E42B1"/>
    <w:rsid w:val="141C6857"/>
    <w:rsid w:val="189F1804"/>
    <w:rsid w:val="19F72187"/>
    <w:rsid w:val="213A5788"/>
    <w:rsid w:val="42223679"/>
    <w:rsid w:val="4A9B74CC"/>
    <w:rsid w:val="4C673E0C"/>
    <w:rsid w:val="5A567682"/>
    <w:rsid w:val="62EC5CBA"/>
    <w:rsid w:val="66AD6C48"/>
    <w:rsid w:val="66EC0DF3"/>
    <w:rsid w:val="7FA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2023-12-18T02:16:00Z</dcterms:created>
  <dc:creator>东</dc:creator>
  <cp:lastModifiedBy>爱晓宠玲</cp:lastModifiedBy>
  <cp:lastPrinted>2023-12-18T07:55:20Z</cp:lastPrinted>
  <dcterms:modified xsi:type="dcterms:W3CDTF">2023-12-18T07:55:31Z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51BFDE876DDA480CB4F0CDFEB1D6E660_11</vt:lpwstr>
  </property>
</Properties>
</file>