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填报单位：（盖章）衡东县第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中学              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 xml:space="preserve"> 学生资助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150万元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1029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6"/>
              <w:gridCol w:w="2866"/>
              <w:gridCol w:w="2160"/>
              <w:gridCol w:w="933"/>
              <w:gridCol w:w="29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填表人：段琼</w:t>
                  </w:r>
                </w:p>
              </w:tc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联系电话：15115450418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时间：2023.4.1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单位负责人签字： 罗文晋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1DC64211"/>
    <w:rsid w:val="2B2C684C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99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qFormat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qFormat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qFormat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qFormat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qFormat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qFormat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qFormat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297</Words>
  <Characters>358</Characters>
  <Lines>1</Lines>
  <Paragraphs>1</Paragraphs>
  <TotalTime>13</TotalTime>
  <ScaleCrop>false</ScaleCrop>
  <LinksUpToDate>false</LinksUpToDate>
  <CharactersWithSpaces>406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2023-04-27T02:18:33Z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