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8" w:rsidRDefault="003148B8" w:rsidP="002C4E14">
      <w:pPr>
        <w:spacing w:before="240" w:after="240"/>
        <w:ind w:leftChars="-67" w:left="-141" w:firstLineChars="35" w:firstLine="141"/>
        <w:jc w:val="center"/>
        <w:rPr>
          <w:rFonts w:ascii="黑体" w:eastAsia="黑体" w:hAnsi="黑体" w:cs="黑体"/>
          <w:b/>
          <w:spacing w:val="-20"/>
          <w:sz w:val="44"/>
          <w:szCs w:val="44"/>
        </w:rPr>
      </w:pPr>
    </w:p>
    <w:p w:rsidR="00683AE9" w:rsidRDefault="00683AE9" w:rsidP="002C4E14">
      <w:pPr>
        <w:spacing w:before="240" w:after="240"/>
        <w:ind w:leftChars="-67" w:left="-141" w:firstLineChars="35" w:firstLine="141"/>
        <w:jc w:val="center"/>
        <w:rPr>
          <w:rFonts w:ascii="黑体" w:eastAsia="黑体" w:hAnsi="黑体" w:cs="黑体"/>
          <w:b/>
          <w:spacing w:val="-20"/>
          <w:sz w:val="44"/>
          <w:szCs w:val="44"/>
        </w:rPr>
      </w:pPr>
      <w:r>
        <w:rPr>
          <w:rFonts w:ascii="黑体" w:eastAsia="黑体" w:hAnsi="黑体" w:cs="黑体" w:hint="eastAsia"/>
          <w:b/>
          <w:spacing w:val="-20"/>
          <w:sz w:val="44"/>
          <w:szCs w:val="44"/>
        </w:rPr>
        <w:t>2023年度部门整体支出预算绩效目标申报表</w:t>
      </w:r>
    </w:p>
    <w:p w:rsidR="00683AE9" w:rsidRDefault="00683AE9" w:rsidP="00683AE9">
      <w:pPr>
        <w:tabs>
          <w:tab w:val="left" w:pos="2593"/>
        </w:tabs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24"/>
        </w:rPr>
        <w:t>填报单位：（盖章）</w:t>
      </w:r>
      <w:r>
        <w:rPr>
          <w:rFonts w:ascii="仿宋_GB2312" w:eastAsia="仿宋_GB2312" w:hint="eastAsia"/>
          <w:b/>
          <w:bCs/>
        </w:rPr>
        <w:tab/>
        <w:t xml:space="preserve">                                        单位：万元       </w:t>
      </w:r>
    </w:p>
    <w:tbl>
      <w:tblPr>
        <w:tblpPr w:leftFromText="180" w:rightFromText="180" w:vertAnchor="page" w:horzAnchor="margin" w:tblpY="289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1"/>
        <w:gridCol w:w="1406"/>
        <w:gridCol w:w="1755"/>
        <w:gridCol w:w="779"/>
        <w:gridCol w:w="1710"/>
        <w:gridCol w:w="1843"/>
      </w:tblGrid>
      <w:tr w:rsidR="00683AE9" w:rsidTr="003148B8">
        <w:trPr>
          <w:trHeight w:val="360"/>
        </w:trPr>
        <w:tc>
          <w:tcPr>
            <w:tcW w:w="1971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部门名称</w:t>
            </w:r>
          </w:p>
        </w:tc>
        <w:tc>
          <w:tcPr>
            <w:tcW w:w="7493" w:type="dxa"/>
            <w:gridSpan w:val="5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衡东县河西新区事务中心</w:t>
            </w:r>
          </w:p>
        </w:tc>
      </w:tr>
      <w:tr w:rsidR="00683AE9" w:rsidTr="003148B8">
        <w:trPr>
          <w:trHeight w:val="440"/>
        </w:trPr>
        <w:tc>
          <w:tcPr>
            <w:tcW w:w="1971" w:type="dxa"/>
            <w:vMerge w:val="restart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年度预算申请</w:t>
            </w:r>
            <w:r>
              <w:rPr>
                <w:rFonts w:ascii="仿宋" w:eastAsia="仿宋" w:hAnsi="仿宋" w:cs="仿宋" w:hint="eastAsia"/>
                <w:b/>
                <w:bCs/>
              </w:rPr>
              <w:br/>
              <w:t>（万元）</w:t>
            </w:r>
          </w:p>
        </w:tc>
        <w:tc>
          <w:tcPr>
            <w:tcW w:w="7493" w:type="dxa"/>
            <w:gridSpan w:val="5"/>
            <w:vAlign w:val="center"/>
          </w:tcPr>
          <w:p w:rsidR="00683AE9" w:rsidRDefault="00683AE9" w:rsidP="0032513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资金总额：29</w:t>
            </w:r>
            <w:r w:rsidR="00325130">
              <w:rPr>
                <w:rFonts w:ascii="仿宋" w:eastAsia="仿宋" w:hAnsi="仿宋" w:cs="仿宋" w:hint="eastAsia"/>
                <w:b/>
                <w:bCs/>
              </w:rPr>
              <w:t>8</w:t>
            </w:r>
            <w:r>
              <w:rPr>
                <w:rFonts w:ascii="仿宋" w:eastAsia="仿宋" w:hAnsi="仿宋" w:cs="仿宋" w:hint="eastAsia"/>
                <w:b/>
                <w:bCs/>
              </w:rPr>
              <w:t>.3万元</w:t>
            </w:r>
          </w:p>
        </w:tc>
      </w:tr>
      <w:tr w:rsidR="00683AE9" w:rsidTr="003148B8">
        <w:trPr>
          <w:trHeight w:val="495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按收入性质分：</w:t>
            </w:r>
          </w:p>
        </w:tc>
        <w:tc>
          <w:tcPr>
            <w:tcW w:w="3553" w:type="dxa"/>
            <w:gridSpan w:val="2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按支出性质分：</w:t>
            </w:r>
          </w:p>
        </w:tc>
      </w:tr>
      <w:tr w:rsidR="00683AE9" w:rsidTr="003148B8">
        <w:trPr>
          <w:trHeight w:val="340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一般公共预算：</w:t>
            </w:r>
            <w:r w:rsidR="00325130">
              <w:rPr>
                <w:rFonts w:ascii="仿宋" w:eastAsia="仿宋" w:hAnsi="仿宋" w:cs="仿宋" w:hint="eastAsia"/>
              </w:rPr>
              <w:t>298</w:t>
            </w:r>
            <w:r>
              <w:rPr>
                <w:rFonts w:ascii="仿宋" w:eastAsia="仿宋" w:hAnsi="仿宋" w:cs="仿宋" w:hint="eastAsia"/>
              </w:rPr>
              <w:t>.3万元</w:t>
            </w:r>
          </w:p>
        </w:tc>
        <w:tc>
          <w:tcPr>
            <w:tcW w:w="3553" w:type="dxa"/>
            <w:gridSpan w:val="2"/>
            <w:vAlign w:val="center"/>
          </w:tcPr>
          <w:p w:rsidR="00683AE9" w:rsidRDefault="00683AE9" w:rsidP="006F735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基本支出：2</w:t>
            </w:r>
            <w:r w:rsidR="006F7353">
              <w:rPr>
                <w:rFonts w:ascii="仿宋" w:eastAsia="仿宋" w:hAnsi="仿宋" w:cs="仿宋" w:hint="eastAsia"/>
              </w:rPr>
              <w:t>28.3</w:t>
            </w: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683AE9" w:rsidTr="003148B8">
        <w:trPr>
          <w:trHeight w:val="405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政府性基金拨款：</w:t>
            </w:r>
          </w:p>
        </w:tc>
        <w:tc>
          <w:tcPr>
            <w:tcW w:w="3553" w:type="dxa"/>
            <w:gridSpan w:val="2"/>
            <w:vAlign w:val="center"/>
          </w:tcPr>
          <w:p w:rsidR="00683AE9" w:rsidRDefault="00683AE9" w:rsidP="0032513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项目支出：</w:t>
            </w:r>
            <w:r w:rsidR="00325130">
              <w:rPr>
                <w:rFonts w:ascii="仿宋" w:eastAsia="仿宋" w:hAnsi="仿宋" w:cs="仿宋" w:hint="eastAsia"/>
              </w:rPr>
              <w:t>70</w:t>
            </w: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683AE9" w:rsidTr="003148B8">
        <w:trPr>
          <w:trHeight w:val="435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纳入专户管理的非税收入拨款：</w:t>
            </w:r>
          </w:p>
        </w:tc>
        <w:tc>
          <w:tcPr>
            <w:tcW w:w="3553" w:type="dxa"/>
            <w:gridSpan w:val="2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</w:t>
            </w:r>
          </w:p>
        </w:tc>
      </w:tr>
      <w:tr w:rsidR="00683AE9" w:rsidTr="003148B8">
        <w:trPr>
          <w:trHeight w:val="410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其他资金：</w:t>
            </w:r>
          </w:p>
        </w:tc>
        <w:tc>
          <w:tcPr>
            <w:tcW w:w="3553" w:type="dxa"/>
            <w:gridSpan w:val="2"/>
            <w:vAlign w:val="center"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</w:tr>
      <w:tr w:rsidR="00683AE9" w:rsidTr="003148B8">
        <w:trPr>
          <w:trHeight w:val="90"/>
        </w:trPr>
        <w:tc>
          <w:tcPr>
            <w:tcW w:w="1971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部门职能</w:t>
            </w:r>
          </w:p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职责概述</w:t>
            </w:r>
          </w:p>
        </w:tc>
        <w:tc>
          <w:tcPr>
            <w:tcW w:w="7493" w:type="dxa"/>
            <w:gridSpan w:val="5"/>
            <w:vAlign w:val="center"/>
          </w:tcPr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1、编制新区的总体规划并负责组织实施；</w:t>
            </w:r>
          </w:p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2、会同自然资源部门做好土地利用规划和征用工作、协助做好土地一级储备、整理、开发；</w:t>
            </w:r>
          </w:p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3、协同属地人民政府开展征地、安置及矛盾纠纷调节工作；</w:t>
            </w:r>
          </w:p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4、承担新区招商服务、营商环境等工作；</w:t>
            </w:r>
          </w:p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5、完成政府交办的其他任务。</w:t>
            </w:r>
            <w:r w:rsidRPr="00BA7993"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683AE9" w:rsidTr="003148B8">
        <w:trPr>
          <w:trHeight w:val="537"/>
        </w:trPr>
        <w:tc>
          <w:tcPr>
            <w:tcW w:w="1971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整体绩效目标</w:t>
            </w:r>
          </w:p>
        </w:tc>
        <w:tc>
          <w:tcPr>
            <w:tcW w:w="7493" w:type="dxa"/>
            <w:gridSpan w:val="5"/>
            <w:vAlign w:val="center"/>
          </w:tcPr>
          <w:p w:rsidR="00683AE9" w:rsidRPr="00BA7993" w:rsidRDefault="00683AE9" w:rsidP="003148B8">
            <w:pPr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目标1：通过预算执行，保证正常工作运转。</w:t>
            </w:r>
          </w:p>
        </w:tc>
      </w:tr>
      <w:tr w:rsidR="00683AE9" w:rsidTr="003148B8">
        <w:trPr>
          <w:trHeight w:val="510"/>
        </w:trPr>
        <w:tc>
          <w:tcPr>
            <w:tcW w:w="1971" w:type="dxa"/>
            <w:vMerge w:val="restart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部门整体支出</w:t>
            </w:r>
          </w:p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年度绩效指标</w:t>
            </w:r>
          </w:p>
        </w:tc>
        <w:tc>
          <w:tcPr>
            <w:tcW w:w="1406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一级指标</w:t>
            </w:r>
          </w:p>
        </w:tc>
        <w:tc>
          <w:tcPr>
            <w:tcW w:w="1755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二级指标</w:t>
            </w:r>
          </w:p>
        </w:tc>
        <w:tc>
          <w:tcPr>
            <w:tcW w:w="2489" w:type="dxa"/>
            <w:gridSpan w:val="2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三级指标</w:t>
            </w:r>
          </w:p>
        </w:tc>
        <w:tc>
          <w:tcPr>
            <w:tcW w:w="1843" w:type="dxa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指标值及单位</w:t>
            </w:r>
          </w:p>
        </w:tc>
      </w:tr>
      <w:tr w:rsidR="00683AE9" w:rsidTr="003148B8">
        <w:trPr>
          <w:trHeight w:val="345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 w:rsidRPr="00BA7993">
              <w:rPr>
                <w:rFonts w:ascii="仿宋" w:eastAsia="仿宋" w:hAnsi="仿宋" w:cs="仿宋" w:hint="eastAsia"/>
              </w:rPr>
              <w:t>数量指标</w:t>
            </w:r>
          </w:p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单位履职运转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/>
                <w:sz w:val="18"/>
                <w:szCs w:val="18"/>
              </w:rPr>
              <w:t>予以保障</w:t>
            </w:r>
          </w:p>
        </w:tc>
      </w:tr>
      <w:tr w:rsidR="00683AE9" w:rsidTr="003148B8">
        <w:trPr>
          <w:trHeight w:val="362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财政资金全额供养人员</w:t>
            </w:r>
          </w:p>
        </w:tc>
        <w:tc>
          <w:tcPr>
            <w:tcW w:w="1843" w:type="dxa"/>
            <w:vAlign w:val="center"/>
          </w:tcPr>
          <w:p w:rsidR="00683AE9" w:rsidRPr="00BA7993" w:rsidRDefault="00FE573B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 w:rsidR="00683AE9" w:rsidRPr="00BA7993">
              <w:rPr>
                <w:rFonts w:ascii="仿宋" w:eastAsia="仿宋" w:hAnsi="仿宋" w:hint="eastAsia"/>
                <w:sz w:val="18"/>
                <w:szCs w:val="18"/>
              </w:rPr>
              <w:t>人</w:t>
            </w:r>
          </w:p>
        </w:tc>
      </w:tr>
      <w:tr w:rsidR="00683AE9" w:rsidTr="003148B8">
        <w:trPr>
          <w:trHeight w:val="357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 w:rsidRPr="00BA7993">
              <w:rPr>
                <w:rFonts w:ascii="仿宋" w:eastAsia="仿宋" w:hAnsi="仿宋" w:cs="仿宋" w:hint="eastAsia"/>
              </w:rPr>
              <w:t>质量指标</w:t>
            </w:r>
          </w:p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在职人员控制率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≤100%</w:t>
            </w:r>
          </w:p>
        </w:tc>
      </w:tr>
      <w:tr w:rsidR="00683AE9" w:rsidTr="003148B8">
        <w:trPr>
          <w:trHeight w:val="322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公用经费控制率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≤100%</w:t>
            </w:r>
          </w:p>
        </w:tc>
      </w:tr>
      <w:tr w:rsidR="00683AE9" w:rsidTr="003148B8">
        <w:trPr>
          <w:trHeight w:val="390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 w:rsidRPr="00BA7993">
              <w:rPr>
                <w:rFonts w:ascii="仿宋" w:eastAsia="仿宋" w:hAnsi="仿宋" w:cs="仿宋" w:hint="eastAsia"/>
              </w:rPr>
              <w:t>成本指标</w:t>
            </w:r>
          </w:p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人员经费控制额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≤</w:t>
            </w:r>
            <w:r w:rsidR="00FE573B" w:rsidRPr="00FE573B">
              <w:rPr>
                <w:rFonts w:ascii="仿宋" w:eastAsia="仿宋" w:hAnsi="仿宋" w:hint="eastAsia"/>
                <w:sz w:val="18"/>
                <w:szCs w:val="18"/>
              </w:rPr>
              <w:t>213.28</w:t>
            </w:r>
          </w:p>
        </w:tc>
      </w:tr>
      <w:tr w:rsidR="00683AE9" w:rsidTr="003148B8">
        <w:trPr>
          <w:trHeight w:val="310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公用经费控制额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≤</w:t>
            </w:r>
            <w:r w:rsidR="00FE573B">
              <w:rPr>
                <w:rFonts w:ascii="仿宋" w:eastAsia="仿宋" w:hAnsi="仿宋" w:hint="eastAsia"/>
                <w:sz w:val="18"/>
                <w:szCs w:val="18"/>
              </w:rPr>
              <w:t>15.02</w:t>
            </w:r>
          </w:p>
        </w:tc>
      </w:tr>
      <w:tr w:rsidR="00683AE9" w:rsidTr="003148B8">
        <w:trPr>
          <w:trHeight w:val="385"/>
        </w:trPr>
        <w:tc>
          <w:tcPr>
            <w:tcW w:w="1971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  <w:r w:rsidRPr="00BA7993">
              <w:rPr>
                <w:rFonts w:ascii="仿宋" w:eastAsia="仿宋" w:hAnsi="仿宋" w:cs="仿宋" w:hint="eastAsia"/>
              </w:rPr>
              <w:t>时效指标</w:t>
            </w:r>
          </w:p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完成单位职责及县委、县政府交办的各项任务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年度内及时完成</w:t>
            </w:r>
          </w:p>
        </w:tc>
      </w:tr>
      <w:tr w:rsidR="00683AE9" w:rsidTr="003148B8">
        <w:trPr>
          <w:trHeight w:val="507"/>
        </w:trPr>
        <w:tc>
          <w:tcPr>
            <w:tcW w:w="1971" w:type="dxa"/>
            <w:vMerge/>
          </w:tcPr>
          <w:p w:rsidR="00683AE9" w:rsidRDefault="00683AE9" w:rsidP="003148B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</w:tcPr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满意度</w:t>
            </w:r>
          </w:p>
          <w:p w:rsidR="00683AE9" w:rsidRDefault="00683AE9" w:rsidP="003148B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1755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BA7993">
              <w:rPr>
                <w:rFonts w:ascii="仿宋" w:eastAsia="仿宋" w:hAnsi="仿宋" w:cs="仿宋"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2489" w:type="dxa"/>
            <w:gridSpan w:val="2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服务对象满意度</w:t>
            </w:r>
          </w:p>
        </w:tc>
        <w:tc>
          <w:tcPr>
            <w:tcW w:w="1843" w:type="dxa"/>
            <w:vAlign w:val="center"/>
          </w:tcPr>
          <w:p w:rsidR="00683AE9" w:rsidRPr="00BA7993" w:rsidRDefault="00683AE9" w:rsidP="003148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7993">
              <w:rPr>
                <w:rFonts w:ascii="仿宋" w:eastAsia="仿宋" w:hAnsi="仿宋" w:hint="eastAsia"/>
                <w:sz w:val="18"/>
                <w:szCs w:val="18"/>
              </w:rPr>
              <w:t>≥90%</w:t>
            </w:r>
          </w:p>
        </w:tc>
      </w:tr>
    </w:tbl>
    <w:p w:rsidR="003148B8" w:rsidRDefault="003148B8" w:rsidP="00E40209">
      <w:pPr>
        <w:tabs>
          <w:tab w:val="left" w:pos="1333"/>
          <w:tab w:val="left" w:pos="3793"/>
          <w:tab w:val="left" w:pos="5853"/>
        </w:tabs>
        <w:rPr>
          <w:rFonts w:ascii="仿宋" w:eastAsia="仿宋" w:hAnsi="仿宋" w:cs="仿宋"/>
          <w:b/>
          <w:bCs/>
        </w:rPr>
      </w:pPr>
    </w:p>
    <w:p w:rsidR="00BF605D" w:rsidRPr="00683AE9" w:rsidRDefault="00683AE9" w:rsidP="00E40209">
      <w:pPr>
        <w:tabs>
          <w:tab w:val="left" w:pos="1333"/>
          <w:tab w:val="left" w:pos="3793"/>
          <w:tab w:val="left" w:pos="5853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</w:rPr>
        <w:t>填表人：                联系电话：                     单位负责人签字：</w:t>
      </w:r>
    </w:p>
    <w:sectPr w:rsidR="00BF605D" w:rsidRPr="00683AE9" w:rsidSect="004434A0">
      <w:footerReference w:type="default" r:id="rId6"/>
      <w:pgSz w:w="12190" w:h="17030"/>
      <w:pgMar w:top="567" w:right="1701" w:bottom="142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E9" w:rsidRDefault="002E44E9">
      <w:r>
        <w:separator/>
      </w:r>
    </w:p>
  </w:endnote>
  <w:endnote w:type="continuationSeparator" w:id="0">
    <w:p w:rsidR="002E44E9" w:rsidRDefault="002E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5D" w:rsidRDefault="00BF605D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E9" w:rsidRDefault="002E44E9">
      <w:r>
        <w:separator/>
      </w:r>
    </w:p>
  </w:footnote>
  <w:footnote w:type="continuationSeparator" w:id="0">
    <w:p w:rsidR="002E44E9" w:rsidRDefault="002E4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QzYWQ4MDJlZTk2ZjQzZTBiMTEyNWYyY2YzNzMzZTUifQ=="/>
  </w:docVars>
  <w:rsids>
    <w:rsidRoot w:val="77F37B20"/>
    <w:rsid w:val="00035FC4"/>
    <w:rsid w:val="000C0355"/>
    <w:rsid w:val="000D6601"/>
    <w:rsid w:val="00193005"/>
    <w:rsid w:val="002C4E14"/>
    <w:rsid w:val="002E44E9"/>
    <w:rsid w:val="003148B8"/>
    <w:rsid w:val="00325130"/>
    <w:rsid w:val="004434A0"/>
    <w:rsid w:val="0058066A"/>
    <w:rsid w:val="00683AE9"/>
    <w:rsid w:val="006F7353"/>
    <w:rsid w:val="00735633"/>
    <w:rsid w:val="00771EA5"/>
    <w:rsid w:val="008E2BBD"/>
    <w:rsid w:val="0094265F"/>
    <w:rsid w:val="009C08D8"/>
    <w:rsid w:val="00A37BFC"/>
    <w:rsid w:val="00AF6EB5"/>
    <w:rsid w:val="00B2267D"/>
    <w:rsid w:val="00BA7993"/>
    <w:rsid w:val="00BD4968"/>
    <w:rsid w:val="00BF605D"/>
    <w:rsid w:val="00C47E91"/>
    <w:rsid w:val="00D9227F"/>
    <w:rsid w:val="00E40209"/>
    <w:rsid w:val="00EA6F18"/>
    <w:rsid w:val="00F1763A"/>
    <w:rsid w:val="00FE573B"/>
    <w:rsid w:val="02F05A75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F605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F605D"/>
    <w:pPr>
      <w:ind w:firstLine="420"/>
    </w:pPr>
  </w:style>
  <w:style w:type="paragraph" w:styleId="a3">
    <w:name w:val="Body Text Indent"/>
    <w:basedOn w:val="a"/>
    <w:qFormat/>
    <w:rsid w:val="00BF605D"/>
    <w:pPr>
      <w:ind w:firstLineChars="200" w:firstLine="668"/>
    </w:pPr>
    <w:rPr>
      <w:rFonts w:eastAsia="方正仿宋简体"/>
      <w:sz w:val="32"/>
    </w:rPr>
  </w:style>
  <w:style w:type="paragraph" w:styleId="a4">
    <w:name w:val="Normal (Web)"/>
    <w:basedOn w:val="a"/>
    <w:qFormat/>
    <w:rsid w:val="00BF605D"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rsid w:val="00BF6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18</cp:revision>
  <cp:lastPrinted>2023-03-31T02:25:00Z</cp:lastPrinted>
  <dcterms:created xsi:type="dcterms:W3CDTF">2020-07-23T02:27:00Z</dcterms:created>
  <dcterms:modified xsi:type="dcterms:W3CDTF">2023-04-21T03:35:00Z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