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3" w:rsidRDefault="00123A43">
      <w:pPr>
        <w:jc w:val="center"/>
        <w:rPr>
          <w:rFonts w:ascii="Arial" w:eastAsia="黑体" w:hAnsi="Arial" w:cs="Arial"/>
          <w:sz w:val="36"/>
          <w:szCs w:val="36"/>
        </w:rPr>
      </w:pPr>
    </w:p>
    <w:p w:rsidR="00123A43" w:rsidRDefault="00031D4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D03717">
        <w:rPr>
          <w:rFonts w:ascii="黑体" w:eastAsia="黑体" w:hAnsi="黑体" w:cs="黑体" w:hint="eastAsia"/>
          <w:sz w:val="36"/>
          <w:szCs w:val="36"/>
        </w:rPr>
        <w:t>年项目</w:t>
      </w:r>
      <w:r w:rsidR="00D03717">
        <w:rPr>
          <w:rFonts w:ascii="黑体" w:eastAsia="黑体" w:hAnsi="黑体" w:hint="eastAsia"/>
          <w:sz w:val="36"/>
          <w:szCs w:val="36"/>
        </w:rPr>
        <w:t>支出绩效目标表</w:t>
      </w:r>
    </w:p>
    <w:p w:rsidR="00123A43" w:rsidRDefault="00123A4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123A43" w:rsidRDefault="00D0371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031D4E">
        <w:rPr>
          <w:rFonts w:ascii="仿宋" w:eastAsia="仿宋" w:hAnsi="仿宋" w:cs="仿宋" w:hint="eastAsia"/>
          <w:sz w:val="28"/>
          <w:szCs w:val="28"/>
        </w:rPr>
        <w:t xml:space="preserve">衡东县中医医院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123A43">
        <w:trPr>
          <w:trHeight w:val="719"/>
        </w:trPr>
        <w:tc>
          <w:tcPr>
            <w:tcW w:w="1618" w:type="dxa"/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A43" w:rsidRDefault="00031D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急救和血库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A43" w:rsidRDefault="00031D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衡东县中医医院</w:t>
            </w:r>
          </w:p>
        </w:tc>
      </w:tr>
      <w:tr w:rsidR="00123A43">
        <w:trPr>
          <w:trHeight w:val="754"/>
        </w:trPr>
        <w:tc>
          <w:tcPr>
            <w:tcW w:w="1618" w:type="dxa"/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A43" w:rsidRDefault="00031D4E" w:rsidP="00893C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43" w:rsidRDefault="00D037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A43" w:rsidRDefault="00D03717" w:rsidP="00893C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031D4E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23A43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123A43" w:rsidRDefault="00031D4E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2022-01-01</w:t>
            </w:r>
            <w:r>
              <w:rPr>
                <w:rFonts w:ascii="宋体" w:eastAsia="宋体" w:hAnsi="宋体" w:cs="Segoe UI" w:hint="eastAsia"/>
                <w:color w:val="000000"/>
                <w:sz w:val="17"/>
                <w:szCs w:val="17"/>
                <w:shd w:val="clear" w:color="auto" w:fill="FFFFFF"/>
              </w:rPr>
              <w:t>─</w:t>
            </w:r>
            <w:r w:rsidRPr="00043206"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 xml:space="preserve"> 2022-12-31</w:t>
            </w:r>
          </w:p>
        </w:tc>
      </w:tr>
      <w:tr w:rsidR="00123A43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964F06" w:rsidRPr="00964F06" w:rsidRDefault="00964F06" w:rsidP="00964F06">
            <w:pPr>
              <w:rPr>
                <w:sz w:val="18"/>
                <w:szCs w:val="18"/>
              </w:rPr>
            </w:pPr>
            <w:r w:rsidRPr="00964F06">
              <w:rPr>
                <w:rFonts w:hint="eastAsia"/>
                <w:sz w:val="18"/>
                <w:szCs w:val="18"/>
              </w:rPr>
              <w:t>进一步加强院前医疗急救体系标准化、规范化建设，提高院前医疗急救服务能力，更好地满足人民群众对院前医疗急救的需求。</w:t>
            </w:r>
          </w:p>
          <w:p w:rsidR="00123A43" w:rsidRDefault="00123A43">
            <w:pPr>
              <w:rPr>
                <w:sz w:val="18"/>
                <w:szCs w:val="18"/>
              </w:rPr>
            </w:pPr>
          </w:p>
        </w:tc>
      </w:tr>
      <w:tr w:rsidR="00123A43" w:rsidTr="00D61BDE">
        <w:trPr>
          <w:trHeight w:val="847"/>
        </w:trPr>
        <w:tc>
          <w:tcPr>
            <w:tcW w:w="16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39449A" w:rsidRPr="0039449A" w:rsidRDefault="0039449A" w:rsidP="0039449A">
            <w:pPr>
              <w:rPr>
                <w:sz w:val="18"/>
                <w:szCs w:val="18"/>
              </w:rPr>
            </w:pPr>
            <w:r w:rsidRPr="0039449A">
              <w:rPr>
                <w:rFonts w:hint="eastAsia"/>
                <w:sz w:val="18"/>
                <w:szCs w:val="18"/>
              </w:rPr>
              <w:t>为市民提供更加及时、科学、高效、直观的院前医疗急救服务，有效缩短急救不应期，为抢救病患生命争取宝贵时间。</w:t>
            </w:r>
          </w:p>
          <w:p w:rsidR="00123A43" w:rsidRDefault="00123A43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123A43">
        <w:trPr>
          <w:trHeight w:val="512"/>
        </w:trPr>
        <w:tc>
          <w:tcPr>
            <w:tcW w:w="1618" w:type="dxa"/>
            <w:vMerge w:val="restart"/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D037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B164F4">
            <w:pPr>
              <w:jc w:val="center"/>
              <w:rPr>
                <w:sz w:val="18"/>
                <w:szCs w:val="18"/>
              </w:rPr>
            </w:pPr>
            <w:r w:rsidRPr="001115FC">
              <w:rPr>
                <w:rFonts w:hint="eastAsia"/>
                <w:sz w:val="18"/>
                <w:szCs w:val="18"/>
              </w:rPr>
              <w:t>服务患者人数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B164F4">
            <w:pPr>
              <w:jc w:val="center"/>
              <w:rPr>
                <w:sz w:val="18"/>
                <w:szCs w:val="18"/>
              </w:rPr>
            </w:pPr>
            <w:r w:rsidRPr="001115FC">
              <w:rPr>
                <w:rFonts w:hint="eastAsia"/>
                <w:sz w:val="18"/>
                <w:szCs w:val="18"/>
              </w:rPr>
              <w:t>增加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43" w:rsidRDefault="00E46A67" w:rsidP="00E46A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0F3F58">
            <w:pPr>
              <w:jc w:val="center"/>
              <w:rPr>
                <w:szCs w:val="21"/>
              </w:rPr>
            </w:pPr>
            <w:r w:rsidRPr="001115FC">
              <w:rPr>
                <w:rFonts w:hint="eastAsia"/>
                <w:sz w:val="18"/>
                <w:szCs w:val="18"/>
              </w:rPr>
              <w:t>急救能力水平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3" w:rsidRDefault="000F3F58" w:rsidP="000F3F58">
            <w:pPr>
              <w:jc w:val="center"/>
              <w:rPr>
                <w:sz w:val="18"/>
                <w:szCs w:val="18"/>
              </w:rPr>
            </w:pPr>
            <w:r w:rsidRPr="000F3F58">
              <w:rPr>
                <w:rFonts w:hint="eastAsia"/>
                <w:sz w:val="18"/>
                <w:szCs w:val="18"/>
              </w:rPr>
              <w:t>提高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A43" w:rsidRDefault="00E46A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AD4FFC">
            <w:pPr>
              <w:jc w:val="center"/>
              <w:rPr>
                <w:szCs w:val="21"/>
              </w:rPr>
            </w:pPr>
            <w:r w:rsidRPr="001115FC">
              <w:rPr>
                <w:sz w:val="18"/>
                <w:szCs w:val="18"/>
              </w:rPr>
              <w:t>预算年度内完成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AD4FFC">
            <w:pPr>
              <w:jc w:val="center"/>
              <w:rPr>
                <w:sz w:val="18"/>
                <w:szCs w:val="18"/>
              </w:rPr>
            </w:pPr>
            <w:r w:rsidRPr="001115FC">
              <w:rPr>
                <w:sz w:val="18"/>
                <w:szCs w:val="18"/>
              </w:rPr>
              <w:t>年度内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5074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560BE7">
            <w:pPr>
              <w:jc w:val="center"/>
              <w:rPr>
                <w:szCs w:val="21"/>
              </w:rPr>
            </w:pPr>
            <w:r w:rsidRPr="001115FC">
              <w:rPr>
                <w:sz w:val="18"/>
                <w:szCs w:val="18"/>
              </w:rPr>
              <w:t>按照预算金额执行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560B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5074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Pr="001115FC" w:rsidRDefault="00AD4FFC">
            <w:pPr>
              <w:jc w:val="center"/>
              <w:rPr>
                <w:sz w:val="18"/>
                <w:szCs w:val="18"/>
              </w:rPr>
            </w:pPr>
            <w:r w:rsidRPr="001115FC">
              <w:rPr>
                <w:sz w:val="18"/>
                <w:szCs w:val="18"/>
              </w:rPr>
              <w:t>门诊人次与出院人数稳定增长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AD4FFC">
            <w:pPr>
              <w:jc w:val="center"/>
              <w:rPr>
                <w:sz w:val="18"/>
                <w:szCs w:val="18"/>
              </w:rPr>
            </w:pPr>
            <w:r w:rsidRPr="001115FC">
              <w:rPr>
                <w:sz w:val="18"/>
                <w:szCs w:val="18"/>
              </w:rPr>
              <w:t>有所增长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1C4D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FF587C">
            <w:pPr>
              <w:jc w:val="center"/>
              <w:rPr>
                <w:szCs w:val="21"/>
              </w:rPr>
            </w:pPr>
            <w:r w:rsidRPr="001115FC">
              <w:rPr>
                <w:sz w:val="18"/>
                <w:szCs w:val="18"/>
              </w:rPr>
              <w:t>提高院前急救服务能力和效率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FF587C">
            <w:pPr>
              <w:jc w:val="center"/>
              <w:rPr>
                <w:sz w:val="18"/>
                <w:szCs w:val="18"/>
              </w:rPr>
            </w:pPr>
            <w:r w:rsidRPr="001115FC">
              <w:rPr>
                <w:sz w:val="18"/>
                <w:szCs w:val="18"/>
              </w:rPr>
              <w:t>显著提升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1C4D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123A43">
        <w:tc>
          <w:tcPr>
            <w:tcW w:w="1618" w:type="dxa"/>
            <w:vMerge/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FF587C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保障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120</w:t>
            </w:r>
            <w:r w:rsidRPr="001115FC">
              <w:rPr>
                <w:sz w:val="18"/>
                <w:szCs w:val="18"/>
              </w:rPr>
              <w:t>急救工作长期有序进行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FF587C">
            <w:pPr>
              <w:jc w:val="center"/>
              <w:rPr>
                <w:sz w:val="18"/>
                <w:szCs w:val="18"/>
              </w:rPr>
            </w:pPr>
            <w:r w:rsidRPr="001115FC">
              <w:rPr>
                <w:sz w:val="18"/>
                <w:szCs w:val="18"/>
              </w:rPr>
              <w:t>显著提升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1C4D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123A43" w:rsidTr="00D61BDE">
        <w:tc>
          <w:tcPr>
            <w:tcW w:w="1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23A43" w:rsidRDefault="00D037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123A43" w:rsidRDefault="00AD4FFC">
            <w:pPr>
              <w:jc w:val="center"/>
              <w:rPr>
                <w:szCs w:val="21"/>
              </w:rPr>
            </w:pPr>
            <w:r w:rsidRPr="001115FC">
              <w:rPr>
                <w:sz w:val="18"/>
                <w:szCs w:val="18"/>
              </w:rPr>
              <w:t>患者就诊满意度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23A43" w:rsidRDefault="00AD4FFC" w:rsidP="00AD4FFC">
            <w:pPr>
              <w:jc w:val="center"/>
              <w:rPr>
                <w:sz w:val="18"/>
                <w:szCs w:val="18"/>
              </w:rPr>
            </w:pPr>
            <w:r>
              <w:t>≥90</w:t>
            </w:r>
            <w:r>
              <w:rPr>
                <w:rFonts w:hint="eastAsia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23A43" w:rsidRDefault="005074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</w:t>
            </w:r>
          </w:p>
        </w:tc>
      </w:tr>
      <w:tr w:rsidR="00123A43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23A43" w:rsidRDefault="00123A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3A43" w:rsidRDefault="00D03717" w:rsidP="00DB70EF">
      <w:pPr>
        <w:tabs>
          <w:tab w:val="left" w:pos="6396"/>
        </w:tabs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填表人: </w:t>
      </w:r>
      <w:r w:rsidR="003F2149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阳一珠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填报日期:</w:t>
      </w:r>
      <w:r w:rsidR="00FB7194">
        <w:rPr>
          <w:rFonts w:asciiTheme="majorEastAsia" w:eastAsiaTheme="majorEastAsia" w:hAnsiTheme="majorEastAsia" w:cstheme="majorEastAsia" w:hint="eastAsia"/>
          <w:sz w:val="24"/>
          <w:szCs w:val="24"/>
        </w:rPr>
        <w:t>2022</w:t>
      </w:r>
      <w:r w:rsidR="003F2149">
        <w:rPr>
          <w:rFonts w:asciiTheme="majorEastAsia" w:eastAsiaTheme="majorEastAsia" w:hAnsiTheme="majorEastAsia" w:cstheme="majorEastAsia" w:hint="eastAsia"/>
          <w:sz w:val="24"/>
          <w:szCs w:val="24"/>
        </w:rPr>
        <w:t>.3.22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联系电话:</w:t>
      </w:r>
      <w:r w:rsidR="003F2149">
        <w:rPr>
          <w:rFonts w:asciiTheme="majorEastAsia" w:eastAsiaTheme="majorEastAsia" w:hAnsiTheme="majorEastAsia" w:cstheme="majorEastAsia" w:hint="eastAsia"/>
          <w:sz w:val="24"/>
          <w:szCs w:val="24"/>
        </w:rPr>
        <w:t>17369385116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p w:rsidR="00123A43" w:rsidRDefault="00123A43" w:rsidP="00DB70EF">
      <w:pPr>
        <w:jc w:val="left"/>
      </w:pPr>
    </w:p>
    <w:p w:rsidR="00123A43" w:rsidRDefault="00123A43"/>
    <w:sectPr w:rsidR="00123A43" w:rsidSect="00D61BDE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14" w:rsidRDefault="005F0914" w:rsidP="00031D4E">
      <w:r>
        <w:separator/>
      </w:r>
    </w:p>
  </w:endnote>
  <w:endnote w:type="continuationSeparator" w:id="0">
    <w:p w:rsidR="005F0914" w:rsidRDefault="005F0914" w:rsidP="0003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14" w:rsidRDefault="005F0914" w:rsidP="00031D4E">
      <w:r>
        <w:separator/>
      </w:r>
    </w:p>
  </w:footnote>
  <w:footnote w:type="continuationSeparator" w:id="0">
    <w:p w:rsidR="005F0914" w:rsidRDefault="005F0914" w:rsidP="0003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31D4E"/>
    <w:rsid w:val="000D38D4"/>
    <w:rsid w:val="000F3F58"/>
    <w:rsid w:val="001115FC"/>
    <w:rsid w:val="00123A43"/>
    <w:rsid w:val="0015462F"/>
    <w:rsid w:val="001B4B6B"/>
    <w:rsid w:val="001C4D09"/>
    <w:rsid w:val="0039449A"/>
    <w:rsid w:val="003F2149"/>
    <w:rsid w:val="003F5315"/>
    <w:rsid w:val="00443F26"/>
    <w:rsid w:val="004D34D6"/>
    <w:rsid w:val="005074D3"/>
    <w:rsid w:val="00560BE7"/>
    <w:rsid w:val="005F0914"/>
    <w:rsid w:val="0072382C"/>
    <w:rsid w:val="0087770F"/>
    <w:rsid w:val="00893C1A"/>
    <w:rsid w:val="00964F06"/>
    <w:rsid w:val="00AD4FFC"/>
    <w:rsid w:val="00B164F4"/>
    <w:rsid w:val="00C41709"/>
    <w:rsid w:val="00D03717"/>
    <w:rsid w:val="00D61BDE"/>
    <w:rsid w:val="00D636AD"/>
    <w:rsid w:val="00DB70EF"/>
    <w:rsid w:val="00DE6624"/>
    <w:rsid w:val="00E46A67"/>
    <w:rsid w:val="00EB68B1"/>
    <w:rsid w:val="00F668E0"/>
    <w:rsid w:val="00F9059F"/>
    <w:rsid w:val="00F937B6"/>
    <w:rsid w:val="00FB7194"/>
    <w:rsid w:val="00FF587C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A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3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3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1D4E"/>
    <w:rPr>
      <w:kern w:val="2"/>
      <w:sz w:val="18"/>
      <w:szCs w:val="18"/>
    </w:rPr>
  </w:style>
  <w:style w:type="paragraph" w:styleId="a5">
    <w:name w:val="footer"/>
    <w:basedOn w:val="a"/>
    <w:link w:val="Char0"/>
    <w:rsid w:val="0003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1D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2021-04-25T03:07:00Z</dcterms:created>
  <dcterms:modified xsi:type="dcterms:W3CDTF">2022-05-19T00:45:00Z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