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56"/>
        <w:gridCol w:w="1167"/>
        <w:gridCol w:w="1685"/>
        <w:gridCol w:w="882"/>
        <w:gridCol w:w="596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6960" w:hangingChars="290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填报单位：（盖章）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“12345”平台外包经费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衡东县行政审批服务局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108万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2022年度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支付“12345”平台外包经费，及时回复群众投诉问题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外包平台话务员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17人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派单及时率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24小时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接电话率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15秒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外包时限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2022年1月—2022年12月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外包平台话务员人员经费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经济效益指标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群众投诉回复率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群众满意度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60" w:lineRule="exact"/>
        <w:jc w:val="both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</w:p>
    <w:p>
      <w:pPr>
        <w:widowControl/>
        <w:spacing w:line="260" w:lineRule="exact"/>
        <w:jc w:val="both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>填表人：欧艳波  联系电话：13873462600 填报日期：2022年3月30日 单位负责人签字：</w:t>
      </w:r>
    </w:p>
    <w:p/>
    <w:sectPr>
      <w:pgSz w:w="11906" w:h="16838"/>
      <w:pgMar w:top="1440" w:right="1266" w:bottom="873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YTI1N2IxMjk3MjQyOGYzZjdkYzIxYjhhMTkyNTEifQ=="/>
  </w:docVars>
  <w:rsids>
    <w:rsidRoot w:val="35B20251"/>
    <w:rsid w:val="2E590FAC"/>
    <w:rsid w:val="34003F4F"/>
    <w:rsid w:val="35B20251"/>
    <w:rsid w:val="3CFA6818"/>
    <w:rsid w:val="75A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379</Characters>
  <Lines>0</Lines>
  <Paragraphs>0</Paragraphs>
  <TotalTime>6</TotalTime>
  <ScaleCrop>false</ScaleCrop>
  <LinksUpToDate>false</LinksUpToDate>
  <CharactersWithSpaces>413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2021-05-11T09:06:00Z</dcterms:created>
  <dc:creator>冬致夏陌</dc:creator>
  <cp:lastModifiedBy>冬致夏陌</cp:lastModifiedBy>
  <cp:lastPrinted>2022-05-19T01:51:42Z</cp:lastPrinted>
  <dcterms:modified xsi:type="dcterms:W3CDTF">2022-05-19T01:57:16Z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F2329FC32AC249328A6931701CBE4D30</vt:lpwstr>
  </property>
</Properties>
</file>