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00" w:lineRule="exact"/>
        <w:ind w:firstLine="0" w:firstLineChars="0"/>
      </w:pPr>
      <w:r>
        <w:t>附件</w:t>
      </w:r>
      <w:r>
        <w:rPr>
          <w:rFonts w:hint="eastAsia"/>
        </w:rPr>
        <w:t>6</w:t>
      </w:r>
    </w:p>
    <w:p>
      <w:pPr>
        <w:ind w:firstLine="640"/>
        <w:rPr>
          <w:szCs w:val="32"/>
        </w:rPr>
      </w:pPr>
    </w:p>
    <w:p>
      <w:pPr>
        <w:pStyle w:val="2"/>
        <w:spacing w:line="500" w:lineRule="exact"/>
        <w:rPr>
          <w:sz w:val="36"/>
          <w:szCs w:val="36"/>
        </w:rPr>
      </w:pPr>
      <w:bookmarkStart w:id="0" w:name="_GoBack"/>
      <w:r>
        <w:rPr>
          <w:sz w:val="36"/>
          <w:szCs w:val="36"/>
        </w:rPr>
        <w:t>202</w:t>
      </w:r>
      <w:r>
        <w:rPr>
          <w:rFonts w:hint="eastAsia"/>
          <w:sz w:val="36"/>
          <w:szCs w:val="36"/>
        </w:rPr>
        <w:t>3</w:t>
      </w:r>
      <w:r>
        <w:rPr>
          <w:sz w:val="36"/>
          <w:szCs w:val="36"/>
        </w:rPr>
        <w:t>年</w:t>
      </w:r>
      <w:r>
        <w:rPr>
          <w:rFonts w:hint="eastAsia"/>
          <w:sz w:val="36"/>
          <w:szCs w:val="36"/>
        </w:rPr>
        <w:t>重点支持的</w:t>
      </w:r>
      <w:r>
        <w:rPr>
          <w:sz w:val="36"/>
          <w:szCs w:val="36"/>
        </w:rPr>
        <w:t>省级示范家庭农场</w:t>
      </w:r>
      <w:r>
        <w:rPr>
          <w:rFonts w:hint="eastAsia"/>
          <w:sz w:val="36"/>
          <w:szCs w:val="36"/>
        </w:rPr>
        <w:t>申报汇总</w:t>
      </w:r>
      <w:r>
        <w:rPr>
          <w:sz w:val="36"/>
          <w:szCs w:val="36"/>
        </w:rPr>
        <w:t>表</w:t>
      </w:r>
    </w:p>
    <w:bookmarkEnd w:id="0"/>
    <w:p>
      <w:pPr>
        <w:spacing w:line="600" w:lineRule="exact"/>
        <w:ind w:right="118" w:firstLine="480"/>
        <w:jc w:val="left"/>
        <w:rPr>
          <w:sz w:val="24"/>
        </w:rPr>
      </w:pPr>
      <w:r>
        <w:rPr>
          <w:rFonts w:hint="eastAsia"/>
          <w:sz w:val="24"/>
        </w:rPr>
        <w:t>填报单位</w:t>
      </w:r>
      <w:r>
        <w:rPr>
          <w:sz w:val="24"/>
        </w:rPr>
        <w:t>（公章）：                                                                      时间：202</w:t>
      </w:r>
      <w:r>
        <w:rPr>
          <w:rFonts w:hint="eastAsia"/>
          <w:sz w:val="24"/>
        </w:rPr>
        <w:t>3</w:t>
      </w:r>
      <w:r>
        <w:rPr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sz w:val="24"/>
        </w:rPr>
        <w:t>月   日</w:t>
      </w: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1210"/>
        <w:gridCol w:w="3039"/>
        <w:gridCol w:w="1706"/>
        <w:gridCol w:w="1085"/>
        <w:gridCol w:w="1335"/>
        <w:gridCol w:w="1484"/>
        <w:gridCol w:w="1373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118" w:firstLine="48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118" w:firstLine="48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县（市区）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118" w:firstLine="48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家庭农场名称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right="118" w:firstLine="48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被列为省级示范家庭农场创建年度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118" w:firstLine="48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经营类型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118" w:firstLine="48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生产规模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right="118" w:firstLine="48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是否有“三品一标”认证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118" w:firstLine="48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年收入（万元）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118" w:firstLine="48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家庭农场主姓名及联系方式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ind w:right="118" w:firstLine="480"/>
              <w:jc w:val="center"/>
              <w:rPr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ind w:right="118" w:firstLine="480"/>
              <w:jc w:val="center"/>
              <w:rPr>
                <w:sz w:val="24"/>
              </w:rPr>
            </w:pP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ind w:right="118" w:firstLine="480"/>
              <w:jc w:val="center"/>
              <w:rPr>
                <w:sz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600" w:lineRule="exact"/>
              <w:ind w:right="118" w:firstLine="480"/>
              <w:jc w:val="center"/>
              <w:rPr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600" w:lineRule="exact"/>
              <w:ind w:right="118" w:firstLine="480"/>
              <w:jc w:val="center"/>
              <w:rPr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600" w:lineRule="exact"/>
              <w:ind w:right="118" w:firstLine="480"/>
              <w:jc w:val="center"/>
              <w:rPr>
                <w:sz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600" w:lineRule="exact"/>
              <w:ind w:right="118" w:firstLine="480"/>
              <w:jc w:val="center"/>
              <w:rPr>
                <w:sz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600" w:lineRule="exact"/>
              <w:ind w:right="118" w:firstLine="480"/>
              <w:jc w:val="center"/>
              <w:rPr>
                <w:sz w:val="24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ind w:right="118" w:firstLine="48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ind w:right="118" w:firstLine="480"/>
              <w:jc w:val="center"/>
              <w:rPr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ind w:right="118" w:firstLine="480"/>
              <w:jc w:val="center"/>
              <w:rPr>
                <w:sz w:val="24"/>
              </w:rPr>
            </w:pP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ind w:right="118" w:firstLine="480"/>
              <w:jc w:val="center"/>
              <w:rPr>
                <w:sz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600" w:lineRule="exact"/>
              <w:ind w:right="118" w:firstLine="480"/>
              <w:jc w:val="center"/>
              <w:rPr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600" w:lineRule="exact"/>
              <w:ind w:right="118" w:firstLine="480"/>
              <w:jc w:val="center"/>
              <w:rPr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600" w:lineRule="exact"/>
              <w:ind w:right="118" w:firstLine="480"/>
              <w:jc w:val="center"/>
              <w:rPr>
                <w:sz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600" w:lineRule="exact"/>
              <w:ind w:right="118" w:firstLine="480"/>
              <w:jc w:val="center"/>
              <w:rPr>
                <w:sz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600" w:lineRule="exact"/>
              <w:ind w:right="118" w:firstLine="480"/>
              <w:jc w:val="center"/>
              <w:rPr>
                <w:sz w:val="24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ind w:right="118" w:firstLine="48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ind w:right="118" w:firstLine="480"/>
              <w:jc w:val="center"/>
              <w:rPr>
                <w:sz w:val="24"/>
              </w:rPr>
            </w:pPr>
            <w:r>
              <w:rPr>
                <w:rFonts w:eastAsia="Times New Roman"/>
                <w:sz w:val="24"/>
              </w:rPr>
              <w:t>3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ind w:right="118" w:firstLine="480"/>
              <w:jc w:val="center"/>
              <w:rPr>
                <w:sz w:val="24"/>
              </w:rPr>
            </w:pP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ind w:right="118" w:firstLine="480"/>
              <w:jc w:val="center"/>
              <w:rPr>
                <w:sz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600" w:lineRule="exact"/>
              <w:ind w:right="118" w:firstLine="480"/>
              <w:jc w:val="center"/>
              <w:rPr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600" w:lineRule="exact"/>
              <w:ind w:right="118" w:firstLine="480"/>
              <w:jc w:val="center"/>
              <w:rPr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600" w:lineRule="exact"/>
              <w:ind w:right="118" w:firstLine="480"/>
              <w:jc w:val="center"/>
              <w:rPr>
                <w:sz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600" w:lineRule="exact"/>
              <w:ind w:right="118" w:firstLine="480"/>
              <w:jc w:val="center"/>
              <w:rPr>
                <w:sz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600" w:lineRule="exact"/>
              <w:ind w:right="118" w:firstLine="480"/>
              <w:jc w:val="center"/>
              <w:rPr>
                <w:sz w:val="24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ind w:right="118" w:firstLine="480"/>
              <w:jc w:val="center"/>
              <w:rPr>
                <w:sz w:val="24"/>
              </w:rPr>
            </w:pPr>
          </w:p>
        </w:tc>
      </w:tr>
    </w:tbl>
    <w:p>
      <w:pPr>
        <w:widowControl/>
        <w:ind w:firstLine="480"/>
        <w:jc w:val="left"/>
        <w:rPr>
          <w:sz w:val="24"/>
        </w:rPr>
      </w:pPr>
      <w:r>
        <w:rPr>
          <w:sz w:val="24"/>
        </w:rPr>
        <w:t>备注：1.原则上从已创建的省级示范家庭农场中选取，</w:t>
      </w:r>
      <w:r>
        <w:rPr>
          <w:rFonts w:hint="eastAsia"/>
          <w:sz w:val="24"/>
        </w:rPr>
        <w:t>近3年已获得支持的</w:t>
      </w:r>
      <w:r>
        <w:rPr>
          <w:sz w:val="24"/>
        </w:rPr>
        <w:t>家庭农场不得重复申报。</w:t>
      </w:r>
    </w:p>
    <w:p>
      <w:pPr>
        <w:widowControl/>
        <w:ind w:firstLine="480"/>
        <w:jc w:val="left"/>
      </w:pPr>
      <w:r>
        <w:rPr>
          <w:sz w:val="24"/>
        </w:rPr>
        <w:t xml:space="preserve">      2. 每个县市区原则上申报1个</w:t>
      </w:r>
      <w:r>
        <w:rPr>
          <w:rFonts w:hint="eastAsia"/>
          <w:sz w:val="24"/>
          <w:lang w:eastAsia="zh-CN"/>
        </w:rPr>
        <w:t>。</w:t>
      </w:r>
    </w:p>
    <w:sectPr>
      <w:headerReference r:id="rId5" w:type="default"/>
      <w:footerReference r:id="rId6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60"/>
      <w:jc w:val="right"/>
      <w:rPr>
        <w:sz w:val="28"/>
        <w:szCs w:val="28"/>
      </w:rPr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16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lYmQyNjg1ZjM1YjI5NDg4NGNhMDE5OTQ5ZGY3NjMifQ=="/>
  </w:docVars>
  <w:rsids>
    <w:rsidRoot w:val="18223047"/>
    <w:rsid w:val="1822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760" w:lineRule="exact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outlineLvl w:val="1"/>
    </w:pPr>
    <w:rPr>
      <w:rFonts w:eastAsia="黑体"/>
      <w:bCs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2023-03-29T02:13:00Z</dcterms:created>
  <dc:creator>Administrator</dc:creator>
  <cp:lastModifiedBy>Administrator</cp:lastModifiedBy>
  <dcterms:modified xsi:type="dcterms:W3CDTF">2023-03-29T02:13:23Z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49D1D557595D47FDACA31F9C89589DE8</vt:lpwstr>
  </property>
</Properties>
</file>