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附件一：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t>信用承诺书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right="0"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（单位或个人），现向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（单位），申请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（办理事项），郑重承诺如下：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0" w:after="0" w:afterAutospacing="0" w:line="264" w:lineRule="atLeast"/>
        <w:ind w:left="560" w:leftChars="0" w:right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对所提供的资料合法性、真实性、准确性和有效性负责；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264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2、严格按照国家法律、法规和规章，依法开展相关经济活动，全面履行应尽的责任和义务；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264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3、加强自我约束、自我规范、自我管理，不制假售假、不虚假宣传、不违约毁约、不恶意逃债、不偷税漏税，诚信依法经营；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4、自愿接受行政主管部门的依法检查、违背承诺约定将自愿承担违约责任，并接受法律法规和相关部门规章制度的惩戒和约束；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5、按照信用信息管理有关要求，本单位（个人）同意将以上承诺在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“信用衡东”和党政门户网站公示，若违背以上承诺，依据相关规定记入企业（个人）信用档案；性质严重的，承担相应法律后果和责任，并依法依规列入严重失信名单。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身份证号码：                              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统一社会信用代码：                       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承诺单位（盖章）或个人：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 w:firstLine="56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法人/负责人（签字）：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 w:firstLine="56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64" w:lineRule="atLeast"/>
        <w:ind w:left="0" w:right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　　时间：      年   月 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70D66"/>
    <w:multiLevelType w:val="singleLevel"/>
    <w:tmpl w:val="A3770D66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3F15"/>
    <w:rsid w:val="1DCC2267"/>
    <w:rsid w:val="2B9A0C21"/>
    <w:rsid w:val="42AA6DBA"/>
    <w:rsid w:val="514E0BD7"/>
    <w:rsid w:val="548E0B01"/>
    <w:rsid w:val="64FD430D"/>
    <w:rsid w:val="7422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icon02"/>
    <w:basedOn w:val="6"/>
    <w:qFormat/>
    <w:uiPriority w:val="0"/>
  </w:style>
  <w:style w:type="character" w:customStyle="1" w:styleId="11">
    <w:name w:val="icon01"/>
    <w:basedOn w:val="6"/>
    <w:qFormat/>
    <w:uiPriority w:val="0"/>
  </w:style>
  <w:style w:type="character" w:customStyle="1" w:styleId="12">
    <w:name w:val="icon03"/>
    <w:basedOn w:val="6"/>
    <w:qFormat/>
    <w:uiPriority w:val="0"/>
  </w:style>
  <w:style w:type="character" w:customStyle="1" w:styleId="13">
    <w:name w:val="icon04"/>
    <w:basedOn w:val="6"/>
    <w:qFormat/>
    <w:uiPriority w:val="0"/>
  </w:style>
  <w:style w:type="character" w:customStyle="1" w:styleId="14">
    <w:name w:val="icon07"/>
    <w:basedOn w:val="6"/>
    <w:qFormat/>
    <w:uiPriority w:val="0"/>
  </w:style>
  <w:style w:type="character" w:customStyle="1" w:styleId="15">
    <w:name w:val="icon05"/>
    <w:basedOn w:val="6"/>
    <w:qFormat/>
    <w:uiPriority w:val="0"/>
  </w:style>
  <w:style w:type="character" w:customStyle="1" w:styleId="16">
    <w:name w:val="icon06"/>
    <w:basedOn w:val="6"/>
    <w:qFormat/>
    <w:uiPriority w:val="0"/>
  </w:style>
  <w:style w:type="character" w:customStyle="1" w:styleId="17">
    <w:name w:val="icon08"/>
    <w:basedOn w:val="6"/>
    <w:qFormat/>
    <w:uiPriority w:val="0"/>
  </w:style>
  <w:style w:type="character" w:customStyle="1" w:styleId="18">
    <w:name w:val="icon09"/>
    <w:basedOn w:val="6"/>
    <w:qFormat/>
    <w:uiPriority w:val="0"/>
  </w:style>
  <w:style w:type="character" w:customStyle="1" w:styleId="19">
    <w:name w:val="icon062"/>
    <w:basedOn w:val="6"/>
    <w:qFormat/>
    <w:uiPriority w:val="0"/>
  </w:style>
  <w:style w:type="character" w:customStyle="1" w:styleId="20">
    <w:name w:val="icon012"/>
    <w:basedOn w:val="6"/>
    <w:qFormat/>
    <w:uiPriority w:val="0"/>
  </w:style>
  <w:style w:type="character" w:customStyle="1" w:styleId="21">
    <w:name w:val="icon042"/>
    <w:basedOn w:val="6"/>
    <w:qFormat/>
    <w:uiPriority w:val="0"/>
  </w:style>
  <w:style w:type="character" w:customStyle="1" w:styleId="22">
    <w:name w:val="icon021"/>
    <w:basedOn w:val="6"/>
    <w:qFormat/>
    <w:uiPriority w:val="0"/>
  </w:style>
  <w:style w:type="character" w:customStyle="1" w:styleId="23">
    <w:name w:val="icon051"/>
    <w:basedOn w:val="6"/>
    <w:qFormat/>
    <w:uiPriority w:val="0"/>
  </w:style>
  <w:style w:type="character" w:customStyle="1" w:styleId="24">
    <w:name w:val="icon03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2020-03-20T10:08:00Z</dcterms:created>
  <dc:creator>Administrator</dc:creator>
  <cp:lastModifiedBy>Administrator</cp:lastModifiedBy>
  <dcterms:modified xsi:type="dcterms:W3CDTF">2023-03-17T01:46:52Z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