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我要申请法律援助（个人）</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特殊群体“一件事一次办”</w:t>
      </w:r>
      <w:r>
        <w:rPr>
          <w:rFonts w:hint="eastAsia" w:ascii="方正小标宋简体" w:hAnsi="方正小标宋简体" w:eastAsia="方正小标宋简体" w:cs="方正小标宋简体"/>
          <w:sz w:val="36"/>
          <w:szCs w:val="36"/>
          <w:lang w:eastAsia="zh-CN"/>
        </w:rPr>
        <w:t>申明</w:t>
      </w:r>
    </w:p>
    <w:p>
      <w:pPr>
        <w:numPr>
          <w:ilvl w:val="0"/>
          <w:numId w:val="0"/>
        </w:numPr>
        <w:jc w:val="both"/>
        <w:rPr>
          <w:rFonts w:hint="eastAsia" w:ascii="仿宋_GB2312" w:hAnsi="仿宋_GB2312" w:eastAsia="仿宋_GB2312" w:cs="仿宋_GB2312"/>
          <w:sz w:val="32"/>
          <w:szCs w:val="32"/>
          <w:lang w:eastAsia="zh-CN"/>
        </w:rPr>
      </w:pPr>
    </w:p>
    <w:p>
      <w:pPr>
        <w:numPr>
          <w:ilvl w:val="0"/>
          <w:numId w:val="1"/>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请认真阅读本服务规程。</w:t>
      </w:r>
    </w:p>
    <w:p>
      <w:pPr>
        <w:numPr>
          <w:ilvl w:val="0"/>
          <w:numId w:val="1"/>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对照材料清单准备相应材料，确保材料齐全、填写完整、真实、有效，且符合法定要求。</w:t>
      </w: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“我要申请法律援助”</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特殊群体“一件事一次办”</w:t>
      </w:r>
      <w:r>
        <w:rPr>
          <w:rFonts w:hint="eastAsia" w:ascii="方正小标宋简体" w:hAnsi="方正小标宋简体" w:eastAsia="方正小标宋简体" w:cs="方正小标宋简体"/>
          <w:sz w:val="36"/>
          <w:szCs w:val="36"/>
          <w:lang w:eastAsia="zh-CN"/>
        </w:rPr>
        <w:t>服务规程指南</w:t>
      </w:r>
    </w:p>
    <w:p>
      <w:pPr>
        <w:jc w:val="both"/>
        <w:rPr>
          <w:rFonts w:hint="eastAsia" w:ascii="仿宋_GB2312" w:hAnsi="仿宋_GB2312" w:eastAsia="仿宋_GB2312" w:cs="仿宋_GB2312"/>
          <w:sz w:val="32"/>
          <w:szCs w:val="32"/>
          <w:lang w:eastAsia="zh-CN"/>
        </w:rPr>
      </w:pPr>
    </w:p>
    <w:p>
      <w:pPr>
        <w:numPr>
          <w:ilvl w:val="0"/>
          <w:numId w:val="2"/>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事项名称：我要申请法律援助</w:t>
      </w:r>
    </w:p>
    <w:p>
      <w:pPr>
        <w:numPr>
          <w:ilvl w:val="0"/>
          <w:numId w:val="2"/>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服务对象：拟申请法律援助的特殊群体公民</w:t>
      </w:r>
    </w:p>
    <w:p>
      <w:pPr>
        <w:numPr>
          <w:ilvl w:val="0"/>
          <w:numId w:val="2"/>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适用范围：衡东县县域范围</w:t>
      </w:r>
    </w:p>
    <w:p>
      <w:pPr>
        <w:numPr>
          <w:ilvl w:val="0"/>
          <w:numId w:val="2"/>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办理结果：指派或安排法律援助人员</w:t>
      </w:r>
    </w:p>
    <w:p>
      <w:pPr>
        <w:numPr>
          <w:ilvl w:val="0"/>
          <w:numId w:val="2"/>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受理窗口：衡东县兴衡东路与洣江大道交叉口政务中心司法行政审批窗口</w:t>
      </w:r>
    </w:p>
    <w:p>
      <w:pPr>
        <w:numPr>
          <w:ilvl w:val="0"/>
          <w:numId w:val="2"/>
        </w:numPr>
        <w:ind w:left="0" w:leftChars="0"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审批决定机构：衡东县司法局</w:t>
      </w:r>
    </w:p>
    <w:p>
      <w:pPr>
        <w:numPr>
          <w:ilvl w:val="0"/>
          <w:numId w:val="2"/>
        </w:numPr>
        <w:ind w:left="0" w:leftChars="0"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申请条件：《中华人民共和国法律援助法》第二十九条 刑事公诉案件的被害人及其法定代理人或者近亲属，刑事自诉案件的自诉人及其法定代理人，刑事附带民事诉讼案件的原告人及其法定代理人，因经济困难没有委托诉讼代理人的，可以向法律援助机构申请法律援助。第三十一条 下列事项的当事人，因经济困难没有委托代理人的，可以向法律援助机构申请法律援助：（一）依法请求国家赔偿；（二）请求给予社会保险待遇或者社会救助；（三）请求发给抚恤金；（四）请求给付赡养费、抚养费、扶养费；（五）请求确认劳动关系或者支付劳动报酬；（六）请求认定公民无民事行为能力或者限制民事行为能力；（七）请求工伤事故、交通事故、食品药品安全事故、医疗事故人身损害赔偿；（八）请求环境污染、生态破坏损害赔偿；（九）法律、法规、规章规定的其他情形。第三十二条 有下列情形之一，当事人申请法律援助的，不受经济困难条件的限制：（一）英雄烈士近亲属为维护英雄烈士的人格权益；（二）因见义勇为行为主张相关民事权益；（三）再审改判无罪请求国家赔偿；（四）遭受虐待、遗弃或者家庭暴力的受害人主张相关权益；（五）法律、法规、规章规定的其他情形。第三十三条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pPr>
        <w:numPr>
          <w:ilvl w:val="0"/>
          <w:numId w:val="2"/>
        </w:numPr>
        <w:ind w:left="0" w:leftChars="0"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材料清单：1、经济困难证明表原件1份；2、身份证明材料复印件1份；3、法律援助申请表原件1份；4、申请法律援助的案件材料复印件1份。</w:t>
      </w:r>
    </w:p>
    <w:p>
      <w:pPr>
        <w:numPr>
          <w:ilvl w:val="0"/>
          <w:numId w:val="2"/>
        </w:numPr>
        <w:ind w:left="0" w:leftChars="0"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办理基本流程：</w:t>
      </w:r>
    </w:p>
    <w:p>
      <w:pPr>
        <w:numPr>
          <w:ilvl w:val="0"/>
          <w:numId w:val="0"/>
        </w:numPr>
        <w:ind w:left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“我要申请法律援助”一次办流程图</w:t>
      </w:r>
    </w:p>
    <w:p>
      <w:pPr>
        <w:numPr>
          <w:ilvl w:val="0"/>
          <w:numId w:val="0"/>
        </w:numPr>
        <w:ind w:leftChars="0"/>
        <w:jc w:val="center"/>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32"/>
          <w:szCs w:val="32"/>
          <w:lang w:val="en-US" w:eastAsia="zh-CN"/>
        </w:rPr>
        <w:t>（7个工作日）</w:t>
      </w:r>
    </w:p>
    <w:p>
      <w:pPr>
        <w:numPr>
          <w:ilvl w:val="0"/>
          <w:numId w:val="0"/>
        </w:numPr>
        <w:ind w:leftChars="0"/>
        <w:jc w:val="center"/>
        <w:rPr>
          <w:rFonts w:hint="eastAsia" w:ascii="仿宋_GB2312" w:hAnsi="仿宋_GB2312" w:eastAsia="仿宋_GB2312" w:cs="仿宋_GB2312"/>
          <w:b/>
          <w:bCs/>
          <w:sz w:val="32"/>
          <w:szCs w:val="32"/>
          <w:lang w:val="en-US" w:eastAsia="zh-CN"/>
        </w:rPr>
        <w:sectPr>
          <w:pgSz w:w="11906" w:h="16838"/>
          <w:pgMar w:top="1440" w:right="1800" w:bottom="1440" w:left="1800" w:header="851" w:footer="992" w:gutter="0"/>
          <w:cols w:space="425" w:num="1"/>
          <w:docGrid w:type="lines" w:linePitch="312" w:charSpace="0"/>
        </w:sectPr>
      </w:pPr>
      <w:r>
        <w:rPr>
          <w:sz w:val="32"/>
        </w:rPr>
        <mc:AlternateContent>
          <mc:Choice Requires="wpg">
            <w:drawing>
              <wp:anchor distT="0" distB="0" distL="114300" distR="114300" simplePos="0" relativeHeight="251659264" behindDoc="0" locked="0" layoutInCell="1" allowOverlap="1">
                <wp:simplePos x="0" y="0"/>
                <wp:positionH relativeFrom="column">
                  <wp:posOffset>559435</wp:posOffset>
                </wp:positionH>
                <wp:positionV relativeFrom="paragraph">
                  <wp:posOffset>431800</wp:posOffset>
                </wp:positionV>
                <wp:extent cx="4620260" cy="7438390"/>
                <wp:effectExtent l="4445" t="4445" r="23495" b="5715"/>
                <wp:wrapNone/>
                <wp:docPr id="68" name="组合 68"/>
                <wp:cNvGraphicFramePr/>
                <a:graphic xmlns:a="http://schemas.openxmlformats.org/drawingml/2006/main">
                  <a:graphicData uri="http://schemas.microsoft.com/office/word/2010/wordprocessingGroup">
                    <wpg:wgp>
                      <wpg:cNvGrpSpPr/>
                      <wpg:grpSpPr>
                        <a:xfrm>
                          <a:off x="0" y="0"/>
                          <a:ext cx="4620260" cy="7438390"/>
                          <a:chOff x="10066" y="3378"/>
                          <a:chExt cx="7276" cy="11714"/>
                        </a:xfrm>
                      </wpg:grpSpPr>
                      <wps:wsp>
                        <wps:cNvPr id="34" name="圆角矩形 34"/>
                        <wps:cNvSpPr/>
                        <wps:spPr>
                          <a:xfrm>
                            <a:off x="10106" y="14619"/>
                            <a:ext cx="2220" cy="464"/>
                          </a:xfrm>
                          <a:prstGeom prst="roundRect">
                            <a:avLst>
                              <a:gd name="adj" fmla="val 16667"/>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sz w:val="18"/>
                                  <w:szCs w:val="21"/>
                                  <w:lang w:eastAsia="zh-CN"/>
                                </w:rPr>
                              </w:pPr>
                              <w:r>
                                <w:rPr>
                                  <w:rFonts w:hint="eastAsia"/>
                                  <w:sz w:val="18"/>
                                  <w:szCs w:val="21"/>
                                  <w:lang w:eastAsia="zh-CN"/>
                                </w:rPr>
                                <w:t>提供法律援助</w:t>
                              </w:r>
                            </w:p>
                          </w:txbxContent>
                        </wps:txbx>
                        <wps:bodyPr anchor="ctr" anchorCtr="0" upright="1"/>
                      </wps:wsp>
                      <wpg:grpSp>
                        <wpg:cNvPr id="67" name="组合 67"/>
                        <wpg:cNvGrpSpPr/>
                        <wpg:grpSpPr>
                          <a:xfrm>
                            <a:off x="10066" y="3378"/>
                            <a:ext cx="7276" cy="11714"/>
                            <a:chOff x="10066" y="3378"/>
                            <a:chExt cx="7276" cy="11714"/>
                          </a:xfrm>
                        </wpg:grpSpPr>
                        <wpg:grpSp>
                          <wpg:cNvPr id="50" name="组合 50"/>
                          <wpg:cNvGrpSpPr/>
                          <wpg:grpSpPr>
                            <a:xfrm>
                              <a:off x="10160" y="3378"/>
                              <a:ext cx="6234" cy="6486"/>
                              <a:chOff x="10160" y="3378"/>
                              <a:chExt cx="6234" cy="6486"/>
                            </a:xfrm>
                          </wpg:grpSpPr>
                          <wps:wsp>
                            <wps:cNvPr id="35" name="圆角矩形 35"/>
                            <wps:cNvSpPr/>
                            <wps:spPr>
                              <a:xfrm>
                                <a:off x="12198" y="3378"/>
                                <a:ext cx="2220" cy="808"/>
                              </a:xfrm>
                              <a:prstGeom prst="roundRect">
                                <a:avLst>
                                  <a:gd name="adj" fmla="val 16667"/>
                                </a:avLst>
                              </a:prstGeom>
                              <a:solidFill>
                                <a:srgbClr val="FFFFFF"/>
                              </a:solidFill>
                              <a:ln w="3175" cap="flat" cmpd="sng">
                                <a:solidFill>
                                  <a:srgbClr val="000000"/>
                                </a:solidFill>
                                <a:prstDash val="solid"/>
                                <a:miter/>
                                <a:headEnd type="none" w="med" len="med"/>
                                <a:tailEnd type="none" w="med" len="med"/>
                              </a:ln>
                            </wps:spPr>
                            <wps:txbx>
                              <w:txbxContent>
                                <w:p>
                                  <w:pPr>
                                    <w:rPr>
                                      <w:rFonts w:hint="eastAsia" w:eastAsia="宋体"/>
                                      <w:sz w:val="18"/>
                                      <w:szCs w:val="21"/>
                                      <w:lang w:eastAsia="zh-CN"/>
                                    </w:rPr>
                                  </w:pPr>
                                  <w:r>
                                    <w:rPr>
                                      <w:rFonts w:hint="eastAsia"/>
                                      <w:sz w:val="18"/>
                                      <w:szCs w:val="21"/>
                                      <w:lang w:eastAsia="zh-CN"/>
                                    </w:rPr>
                                    <w:t>申请人陈述基本情况，值班律师进行必要记录</w:t>
                                  </w:r>
                                </w:p>
                              </w:txbxContent>
                            </wps:txbx>
                            <wps:bodyPr lIns="36000" tIns="36000" rIns="36000" bIns="36000" anchor="ctr" anchorCtr="0" upright="0">
                              <a:noAutofit/>
                            </wps:bodyPr>
                          </wps:wsp>
                          <wps:wsp>
                            <wps:cNvPr id="36" name="流程图: 过程 36"/>
                            <wps:cNvSpPr/>
                            <wps:spPr>
                              <a:xfrm>
                                <a:off x="12160" y="4595"/>
                                <a:ext cx="2295" cy="428"/>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sz w:val="18"/>
                                      <w:szCs w:val="21"/>
                                      <w:lang w:eastAsia="zh-CN"/>
                                    </w:rPr>
                                  </w:pPr>
                                  <w:r>
                                    <w:rPr>
                                      <w:rFonts w:hint="eastAsia"/>
                                      <w:sz w:val="18"/>
                                      <w:szCs w:val="21"/>
                                      <w:lang w:eastAsia="zh-CN"/>
                                    </w:rPr>
                                    <w:t>法律援助查询</w:t>
                                  </w:r>
                                </w:p>
                              </w:txbxContent>
                            </wps:txbx>
                            <wps:bodyPr upright="1"/>
                          </wps:wsp>
                          <wps:wsp>
                            <wps:cNvPr id="37" name="流程图: 过程 37"/>
                            <wps:cNvSpPr/>
                            <wps:spPr>
                              <a:xfrm>
                                <a:off x="11065" y="5384"/>
                                <a:ext cx="4695" cy="765"/>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lang w:eastAsia="zh-CN"/>
                                    </w:rPr>
                                  </w:pPr>
                                  <w:r>
                                    <w:rPr>
                                      <w:rFonts w:hint="eastAsia"/>
                                      <w:sz w:val="18"/>
                                      <w:szCs w:val="18"/>
                                      <w:lang w:eastAsia="zh-CN"/>
                                    </w:rPr>
                                    <w:t>申请人申请（提交身份证明材料：与所申请法律援助有关的材料：经济状况困难证明材料）</w:t>
                                  </w:r>
                                </w:p>
                              </w:txbxContent>
                            </wps:txbx>
                            <wps:bodyPr upright="1"/>
                          </wps:wsp>
                          <wps:wsp>
                            <wps:cNvPr id="38" name="流程图: 过程 38"/>
                            <wps:cNvSpPr/>
                            <wps:spPr>
                              <a:xfrm>
                                <a:off x="12160" y="6536"/>
                                <a:ext cx="2295" cy="398"/>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sz w:val="18"/>
                                      <w:szCs w:val="21"/>
                                      <w:lang w:eastAsia="zh-CN"/>
                                    </w:rPr>
                                    <w:t>值班律师初审</w:t>
                                  </w:r>
                                </w:p>
                              </w:txbxContent>
                            </wps:txbx>
                            <wps:bodyPr upright="1"/>
                          </wps:wsp>
                          <wps:wsp>
                            <wps:cNvPr id="39" name="流程图: 过程 39"/>
                            <wps:cNvSpPr/>
                            <wps:spPr>
                              <a:xfrm>
                                <a:off x="14099" y="9284"/>
                                <a:ext cx="2295" cy="473"/>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sz w:val="18"/>
                                      <w:szCs w:val="21"/>
                                      <w:lang w:eastAsia="zh-CN"/>
                                    </w:rPr>
                                  </w:pPr>
                                  <w:r>
                                    <w:rPr>
                                      <w:rFonts w:hint="eastAsia"/>
                                      <w:sz w:val="18"/>
                                      <w:szCs w:val="21"/>
                                      <w:lang w:eastAsia="zh-CN"/>
                                    </w:rPr>
                                    <w:t>不予法律援助</w:t>
                                  </w:r>
                                </w:p>
                              </w:txbxContent>
                            </wps:txbx>
                            <wps:bodyPr upright="1"/>
                          </wps:wsp>
                          <wps:wsp>
                            <wps:cNvPr id="40" name="流程图: 过程 40"/>
                            <wps:cNvSpPr/>
                            <wps:spPr>
                              <a:xfrm>
                                <a:off x="10160" y="9391"/>
                                <a:ext cx="2295" cy="473"/>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sz w:val="18"/>
                                      <w:szCs w:val="21"/>
                                      <w:lang w:eastAsia="zh-CN"/>
                                    </w:rPr>
                                  </w:pPr>
                                  <w:r>
                                    <w:rPr>
                                      <w:rFonts w:hint="eastAsia"/>
                                      <w:sz w:val="18"/>
                                      <w:szCs w:val="21"/>
                                      <w:lang w:eastAsia="zh-CN"/>
                                    </w:rPr>
                                    <w:t>决定给予法律援助</w:t>
                                  </w:r>
                                </w:p>
                              </w:txbxContent>
                            </wps:txbx>
                            <wps:bodyPr upright="1"/>
                          </wps:wsp>
                          <wps:wsp>
                            <wps:cNvPr id="41" name="直接连接符 41"/>
                            <wps:cNvCnPr/>
                            <wps:spPr>
                              <a:xfrm>
                                <a:off x="13307" y="4193"/>
                                <a:ext cx="1" cy="393"/>
                              </a:xfrm>
                              <a:prstGeom prst="line">
                                <a:avLst/>
                              </a:prstGeom>
                              <a:ln w="9525" cap="flat" cmpd="sng">
                                <a:solidFill>
                                  <a:srgbClr val="000000"/>
                                </a:solidFill>
                                <a:prstDash val="solid"/>
                                <a:headEnd type="none" w="med" len="med"/>
                                <a:tailEnd type="arrow" w="med" len="med"/>
                              </a:ln>
                            </wps:spPr>
                            <wps:bodyPr upright="1"/>
                          </wps:wsp>
                          <wps:wsp>
                            <wps:cNvPr id="42" name="直接连接符 42"/>
                            <wps:cNvCnPr/>
                            <wps:spPr>
                              <a:xfrm flipH="1">
                                <a:off x="13308" y="5042"/>
                                <a:ext cx="8" cy="341"/>
                              </a:xfrm>
                              <a:prstGeom prst="line">
                                <a:avLst/>
                              </a:prstGeom>
                              <a:ln w="9525" cap="flat" cmpd="sng">
                                <a:solidFill>
                                  <a:srgbClr val="000000"/>
                                </a:solidFill>
                                <a:prstDash val="solid"/>
                                <a:headEnd type="none" w="med" len="med"/>
                                <a:tailEnd type="arrow" w="med" len="med"/>
                              </a:ln>
                            </wps:spPr>
                            <wps:bodyPr upright="1"/>
                          </wps:wsp>
                          <wps:wsp>
                            <wps:cNvPr id="43" name="直接连接符 43"/>
                            <wps:cNvCnPr>
                              <a:endCxn id="38" idx="0"/>
                            </wps:cNvCnPr>
                            <wps:spPr>
                              <a:xfrm>
                                <a:off x="13286" y="6178"/>
                                <a:ext cx="22" cy="358"/>
                              </a:xfrm>
                              <a:prstGeom prst="line">
                                <a:avLst/>
                              </a:prstGeom>
                              <a:ln w="9525" cap="flat" cmpd="sng">
                                <a:solidFill>
                                  <a:srgbClr val="000000"/>
                                </a:solidFill>
                                <a:prstDash val="solid"/>
                                <a:headEnd type="none" w="med" len="med"/>
                                <a:tailEnd type="arrow" w="med" len="med"/>
                              </a:ln>
                            </wps:spPr>
                            <wps:bodyPr upright="1"/>
                          </wps:wsp>
                          <wps:wsp>
                            <wps:cNvPr id="44" name="直接连接符 44"/>
                            <wps:cNvCnPr/>
                            <wps:spPr>
                              <a:xfrm flipH="1">
                                <a:off x="13308" y="6928"/>
                                <a:ext cx="8" cy="301"/>
                              </a:xfrm>
                              <a:prstGeom prst="line">
                                <a:avLst/>
                              </a:prstGeom>
                              <a:ln w="9525" cap="flat" cmpd="sng">
                                <a:solidFill>
                                  <a:srgbClr val="000000"/>
                                </a:solidFill>
                                <a:prstDash val="solid"/>
                                <a:headEnd type="none" w="med" len="med"/>
                                <a:tailEnd type="arrow" w="med" len="med"/>
                              </a:ln>
                            </wps:spPr>
                            <wps:bodyPr upright="1"/>
                          </wps:wsp>
                          <wps:wsp>
                            <wps:cNvPr id="45" name="直接连接符 45"/>
                            <wps:cNvCnPr/>
                            <wps:spPr>
                              <a:xfrm>
                                <a:off x="13294" y="8483"/>
                                <a:ext cx="1" cy="322"/>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173" y="8820"/>
                                <a:ext cx="4100" cy="1"/>
                              </a:xfrm>
                              <a:prstGeom prst="line">
                                <a:avLst/>
                              </a:prstGeom>
                              <a:ln w="9525" cap="flat" cmpd="sng">
                                <a:solidFill>
                                  <a:srgbClr val="000000"/>
                                </a:solidFill>
                                <a:prstDash val="solid"/>
                                <a:headEnd type="none" w="med" len="med"/>
                                <a:tailEnd type="none" w="med" len="med"/>
                              </a:ln>
                            </wps:spPr>
                            <wps:bodyPr upright="1"/>
                          </wps:wsp>
                          <wps:wsp>
                            <wps:cNvPr id="47" name="直接连接符 47"/>
                            <wps:cNvCnPr/>
                            <wps:spPr>
                              <a:xfrm>
                                <a:off x="11187" y="8833"/>
                                <a:ext cx="1" cy="521"/>
                              </a:xfrm>
                              <a:prstGeom prst="line">
                                <a:avLst/>
                              </a:prstGeom>
                              <a:ln w="9525" cap="flat" cmpd="sng">
                                <a:solidFill>
                                  <a:srgbClr val="000000"/>
                                </a:solidFill>
                                <a:prstDash val="solid"/>
                                <a:headEnd type="none" w="med" len="med"/>
                                <a:tailEnd type="arrow" w="med" len="med"/>
                              </a:ln>
                            </wps:spPr>
                            <wps:bodyPr upright="1"/>
                          </wps:wsp>
                          <wps:wsp>
                            <wps:cNvPr id="48" name="直接连接符 48"/>
                            <wps:cNvCnPr/>
                            <wps:spPr>
                              <a:xfrm>
                                <a:off x="15270" y="8830"/>
                                <a:ext cx="11" cy="359"/>
                              </a:xfrm>
                              <a:prstGeom prst="line">
                                <a:avLst/>
                              </a:prstGeom>
                              <a:ln w="9525" cap="flat" cmpd="sng">
                                <a:solidFill>
                                  <a:srgbClr val="000000"/>
                                </a:solidFill>
                                <a:prstDash val="solid"/>
                                <a:headEnd type="none" w="med" len="med"/>
                                <a:tailEnd type="arrow" w="med" len="med"/>
                              </a:ln>
                            </wps:spPr>
                            <wps:bodyPr upright="1"/>
                          </wps:wsp>
                          <wps:wsp>
                            <wps:cNvPr id="49" name="菱形 49"/>
                            <wps:cNvSpPr/>
                            <wps:spPr>
                              <a:xfrm>
                                <a:off x="11535" y="7234"/>
                                <a:ext cx="3676" cy="1449"/>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21"/>
                                      <w:lang w:eastAsia="zh-CN"/>
                                    </w:rPr>
                                  </w:pPr>
                                  <w:r>
                                    <w:rPr>
                                      <w:rFonts w:hint="eastAsia"/>
                                      <w:sz w:val="18"/>
                                      <w:szCs w:val="21"/>
                                      <w:lang w:eastAsia="zh-CN"/>
                                    </w:rPr>
                                    <w:t>法律援助机构对</w:t>
                                  </w:r>
                                </w:p>
                                <w:p>
                                  <w:pPr>
                                    <w:rPr>
                                      <w:rFonts w:hint="eastAsia" w:eastAsia="宋体"/>
                                      <w:lang w:eastAsia="zh-CN"/>
                                    </w:rPr>
                                  </w:pPr>
                                  <w:r>
                                    <w:rPr>
                                      <w:rFonts w:hint="eastAsia"/>
                                      <w:sz w:val="18"/>
                                      <w:szCs w:val="21"/>
                                      <w:lang w:eastAsia="zh-CN"/>
                                    </w:rPr>
                                    <w:t>申请进行审查</w:t>
                                  </w:r>
                                </w:p>
                                <w:p/>
                              </w:txbxContent>
                            </wps:txbx>
                            <wps:bodyPr upright="1"/>
                          </wps:wsp>
                        </wpg:grpSp>
                        <wpg:grpSp>
                          <wpg:cNvPr id="66" name="组合 66"/>
                          <wpg:cNvGrpSpPr/>
                          <wpg:grpSpPr>
                            <a:xfrm>
                              <a:off x="10066" y="9796"/>
                              <a:ext cx="7276" cy="5296"/>
                              <a:chOff x="10066" y="9796"/>
                              <a:chExt cx="7276" cy="5296"/>
                            </a:xfrm>
                          </wpg:grpSpPr>
                          <wps:wsp>
                            <wps:cNvPr id="51" name="圆角矩形 51"/>
                            <wps:cNvSpPr/>
                            <wps:spPr>
                              <a:xfrm>
                                <a:off x="14141" y="14628"/>
                                <a:ext cx="2220" cy="464"/>
                              </a:xfrm>
                              <a:prstGeom prst="roundRect">
                                <a:avLst>
                                  <a:gd name="adj" fmla="val 16667"/>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sz w:val="18"/>
                                      <w:szCs w:val="21"/>
                                      <w:lang w:eastAsia="zh-CN"/>
                                    </w:rPr>
                                  </w:pPr>
                                  <w:r>
                                    <w:rPr>
                                      <w:rFonts w:hint="eastAsia"/>
                                      <w:sz w:val="18"/>
                                      <w:szCs w:val="21"/>
                                      <w:lang w:eastAsia="zh-CN"/>
                                    </w:rPr>
                                    <w:t>不提供法律援助</w:t>
                                  </w:r>
                                </w:p>
                              </w:txbxContent>
                            </wps:txbx>
                            <wps:bodyPr anchor="ctr" anchorCtr="0" upright="1"/>
                          </wps:wsp>
                          <wps:wsp>
                            <wps:cNvPr id="52" name="流程图: 过程 52"/>
                            <wps:cNvSpPr/>
                            <wps:spPr>
                              <a:xfrm>
                                <a:off x="10066" y="12897"/>
                                <a:ext cx="2295" cy="504"/>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sz w:val="18"/>
                                      <w:szCs w:val="21"/>
                                      <w:lang w:eastAsia="zh-CN"/>
                                    </w:rPr>
                                  </w:pPr>
                                  <w:r>
                                    <w:rPr>
                                      <w:rFonts w:hint="eastAsia"/>
                                      <w:sz w:val="18"/>
                                      <w:szCs w:val="21"/>
                                      <w:lang w:eastAsia="zh-CN"/>
                                    </w:rPr>
                                    <w:t>办理法律援助手续</w:t>
                                  </w:r>
                                </w:p>
                              </w:txbxContent>
                            </wps:txbx>
                            <wps:bodyPr upright="1"/>
                          </wps:wsp>
                          <wps:wsp>
                            <wps:cNvPr id="53" name="流程图: 过程 53"/>
                            <wps:cNvSpPr/>
                            <wps:spPr>
                              <a:xfrm>
                                <a:off x="13463" y="10133"/>
                                <a:ext cx="3314" cy="766"/>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pPr>
                                    <w:rPr>
                                      <w:rFonts w:hint="eastAsia"/>
                                      <w:sz w:val="18"/>
                                      <w:szCs w:val="21"/>
                                      <w:lang w:eastAsia="zh-CN"/>
                                    </w:rPr>
                                  </w:pPr>
                                  <w:r>
                                    <w:rPr>
                                      <w:rFonts w:hint="eastAsia"/>
                                      <w:sz w:val="18"/>
                                      <w:szCs w:val="21"/>
                                      <w:lang w:eastAsia="zh-CN"/>
                                    </w:rPr>
                                    <w:t>如有异议申请人可以向同级司法行政部门申请复查</w:t>
                                  </w:r>
                                </w:p>
                              </w:txbxContent>
                            </wps:txbx>
                            <wps:bodyPr upright="1"/>
                          </wps:wsp>
                          <wps:wsp>
                            <wps:cNvPr id="54" name="矩形 54"/>
                            <wps:cNvSpPr/>
                            <wps:spPr>
                              <a:xfrm>
                                <a:off x="13949" y="13089"/>
                                <a:ext cx="1125" cy="736"/>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eastAsia="zh-CN"/>
                                    </w:rPr>
                                    <w:t>经审查符合条件</w:t>
                                  </w:r>
                                </w:p>
                              </w:txbxContent>
                            </wps:txbx>
                            <wps:bodyPr upright="1"/>
                          </wps:wsp>
                          <wps:wsp>
                            <wps:cNvPr id="55" name="矩形 55"/>
                            <wps:cNvSpPr/>
                            <wps:spPr>
                              <a:xfrm>
                                <a:off x="15458" y="13095"/>
                                <a:ext cx="1254" cy="721"/>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经审查不符合条件</w:t>
                                  </w:r>
                                </w:p>
                              </w:txbxContent>
                            </wps:txbx>
                            <wps:bodyPr upright="1"/>
                          </wps:wsp>
                          <wps:wsp>
                            <wps:cNvPr id="56" name="直接连接符 56"/>
                            <wps:cNvCnPr/>
                            <wps:spPr>
                              <a:xfrm flipH="1">
                                <a:off x="15228" y="10929"/>
                                <a:ext cx="8" cy="302"/>
                              </a:xfrm>
                              <a:prstGeom prst="line">
                                <a:avLst/>
                              </a:prstGeom>
                              <a:ln w="9525" cap="flat" cmpd="sng">
                                <a:solidFill>
                                  <a:srgbClr val="000000"/>
                                </a:solidFill>
                                <a:prstDash val="solid"/>
                                <a:headEnd type="none" w="med" len="med"/>
                                <a:tailEnd type="arrow" w="med" len="med"/>
                              </a:ln>
                            </wps:spPr>
                            <wps:bodyPr upright="1"/>
                          </wps:wsp>
                          <wps:wsp>
                            <wps:cNvPr id="57" name="直接连接符 57"/>
                            <wps:cNvCnPr>
                              <a:stCxn id="52" idx="2"/>
                            </wps:cNvCnPr>
                            <wps:spPr>
                              <a:xfrm flipH="1">
                                <a:off x="11194" y="13401"/>
                                <a:ext cx="20" cy="1195"/>
                              </a:xfrm>
                              <a:prstGeom prst="line">
                                <a:avLst/>
                              </a:prstGeom>
                              <a:ln w="9525" cap="flat" cmpd="sng">
                                <a:solidFill>
                                  <a:srgbClr val="000000"/>
                                </a:solidFill>
                                <a:prstDash val="solid"/>
                                <a:headEnd type="none" w="med" len="med"/>
                                <a:tailEnd type="arrow" w="med" len="med"/>
                              </a:ln>
                            </wps:spPr>
                            <wps:bodyPr upright="1"/>
                          </wps:wsp>
                          <wps:wsp>
                            <wps:cNvPr id="58" name="直接连接符 58"/>
                            <wps:cNvCnPr/>
                            <wps:spPr>
                              <a:xfrm>
                                <a:off x="15250" y="9796"/>
                                <a:ext cx="1" cy="293"/>
                              </a:xfrm>
                              <a:prstGeom prst="line">
                                <a:avLst/>
                              </a:prstGeom>
                              <a:ln w="9525" cap="flat" cmpd="sng">
                                <a:solidFill>
                                  <a:srgbClr val="000000"/>
                                </a:solidFill>
                                <a:prstDash val="solid"/>
                                <a:headEnd type="none" w="med" len="med"/>
                                <a:tailEnd type="arrow" w="med" len="med"/>
                              </a:ln>
                            </wps:spPr>
                            <wps:bodyPr upright="1"/>
                          </wps:wsp>
                          <wps:wsp>
                            <wps:cNvPr id="59" name="直接连接符 59"/>
                            <wps:cNvCnPr/>
                            <wps:spPr>
                              <a:xfrm>
                                <a:off x="11216" y="9909"/>
                                <a:ext cx="15" cy="2878"/>
                              </a:xfrm>
                              <a:prstGeom prst="line">
                                <a:avLst/>
                              </a:prstGeom>
                              <a:ln w="9525" cap="flat" cmpd="sng">
                                <a:solidFill>
                                  <a:srgbClr val="000000"/>
                                </a:solidFill>
                                <a:prstDash val="solid"/>
                                <a:headEnd type="none" w="med" len="med"/>
                                <a:tailEnd type="arrow" w="med" len="med"/>
                              </a:ln>
                            </wps:spPr>
                            <wps:bodyPr upright="1"/>
                          </wps:wsp>
                          <wps:wsp>
                            <wps:cNvPr id="60" name="肘形连接符 60"/>
                            <wps:cNvCnPr/>
                            <wps:spPr>
                              <a:xfrm rot="5400000">
                                <a:off x="15248" y="13830"/>
                                <a:ext cx="812" cy="783"/>
                              </a:xfrm>
                              <a:prstGeom prst="bentConnector3">
                                <a:avLst>
                                  <a:gd name="adj1" fmla="val 50062"/>
                                </a:avLst>
                              </a:prstGeom>
                              <a:ln w="9525" cap="flat" cmpd="sng">
                                <a:solidFill>
                                  <a:srgbClr val="000000"/>
                                </a:solidFill>
                                <a:prstDash val="solid"/>
                                <a:miter/>
                                <a:headEnd type="none" w="med" len="med"/>
                                <a:tailEnd type="arrow" w="med" len="med"/>
                              </a:ln>
                            </wps:spPr>
                            <wps:bodyPr/>
                          </wps:wsp>
                          <wps:wsp>
                            <wps:cNvPr id="61" name="直接连接符 61"/>
                            <wps:cNvCnPr/>
                            <wps:spPr>
                              <a:xfrm>
                                <a:off x="15239" y="12490"/>
                                <a:ext cx="12" cy="323"/>
                              </a:xfrm>
                              <a:prstGeom prst="line">
                                <a:avLst/>
                              </a:prstGeom>
                              <a:ln w="9525" cap="flat" cmpd="sng">
                                <a:solidFill>
                                  <a:srgbClr val="000000"/>
                                </a:solidFill>
                                <a:prstDash val="solid"/>
                                <a:headEnd type="none" w="med" len="med"/>
                                <a:tailEnd type="none" w="med" len="med"/>
                              </a:ln>
                            </wps:spPr>
                            <wps:bodyPr upright="1"/>
                          </wps:wsp>
                          <wps:wsp>
                            <wps:cNvPr id="62" name="直接连接符 62"/>
                            <wps:cNvCnPr/>
                            <wps:spPr>
                              <a:xfrm>
                                <a:off x="14431" y="12823"/>
                                <a:ext cx="1764" cy="1"/>
                              </a:xfrm>
                              <a:prstGeom prst="line">
                                <a:avLst/>
                              </a:prstGeom>
                              <a:ln w="9525" cap="flat" cmpd="sng">
                                <a:solidFill>
                                  <a:srgbClr val="000000"/>
                                </a:solidFill>
                                <a:prstDash val="solid"/>
                                <a:headEnd type="none" w="med" len="med"/>
                                <a:tailEnd type="none" w="med" len="med"/>
                              </a:ln>
                            </wps:spPr>
                            <wps:bodyPr upright="1"/>
                          </wps:wsp>
                          <wps:wsp>
                            <wps:cNvPr id="63" name="直接连接符 63"/>
                            <wps:cNvCnPr/>
                            <wps:spPr>
                              <a:xfrm>
                                <a:off x="14456" y="12843"/>
                                <a:ext cx="8" cy="232"/>
                              </a:xfrm>
                              <a:prstGeom prst="line">
                                <a:avLst/>
                              </a:prstGeom>
                              <a:ln w="9525" cap="flat" cmpd="sng">
                                <a:solidFill>
                                  <a:srgbClr val="000000"/>
                                </a:solidFill>
                                <a:prstDash val="solid"/>
                                <a:headEnd type="none" w="med" len="med"/>
                                <a:tailEnd type="arrow" w="med" len="med"/>
                              </a:ln>
                            </wps:spPr>
                            <wps:bodyPr upright="1"/>
                          </wps:wsp>
                          <wps:wsp>
                            <wps:cNvPr id="64" name="直接连接符 64"/>
                            <wps:cNvCnPr/>
                            <wps:spPr>
                              <a:xfrm flipH="1">
                                <a:off x="16222" y="12826"/>
                                <a:ext cx="4" cy="225"/>
                              </a:xfrm>
                              <a:prstGeom prst="line">
                                <a:avLst/>
                              </a:prstGeom>
                              <a:ln w="9525" cap="flat" cmpd="sng">
                                <a:solidFill>
                                  <a:srgbClr val="000000"/>
                                </a:solidFill>
                                <a:prstDash val="solid"/>
                                <a:headEnd type="none" w="med" len="med"/>
                                <a:tailEnd type="arrow" w="med" len="med"/>
                              </a:ln>
                            </wps:spPr>
                            <wps:bodyPr upright="1"/>
                          </wps:wsp>
                          <wps:wsp>
                            <wps:cNvPr id="65" name="菱形 65"/>
                            <wps:cNvSpPr/>
                            <wps:spPr>
                              <a:xfrm>
                                <a:off x="13175" y="11250"/>
                                <a:ext cx="4167" cy="1279"/>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eastAsia="zh-CN"/>
                                    </w:rPr>
                                  </w:pPr>
                                  <w:r>
                                    <w:rPr>
                                      <w:rFonts w:hint="eastAsia"/>
                                      <w:sz w:val="18"/>
                                      <w:szCs w:val="18"/>
                                      <w:lang w:eastAsia="zh-CN"/>
                                    </w:rPr>
                                    <w:t>对异议进行审查，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eastAsia="zh-CN"/>
                                    </w:rPr>
                                  </w:pPr>
                                  <w:r>
                                    <w:rPr>
                                      <w:rFonts w:hint="eastAsia"/>
                                      <w:sz w:val="18"/>
                                      <w:szCs w:val="18"/>
                                      <w:lang w:eastAsia="zh-CN"/>
                                    </w:rPr>
                                    <w:t>并作出审查意见</w:t>
                                  </w:r>
                                </w:p>
                                <w:p/>
                              </w:txbxContent>
                            </wps:txbx>
                            <wps:bodyPr upright="1"/>
                          </wps:wsp>
                        </wpg:grpSp>
                      </wpg:grpSp>
                    </wpg:wgp>
                  </a:graphicData>
                </a:graphic>
              </wp:anchor>
            </w:drawing>
          </mc:Choice>
          <mc:Fallback>
            <w:pict>
              <v:group id="_x0000_s1026" o:spid="_x0000_s1026" o:spt="203" style="position:absolute;left:0pt;margin-left:44.05pt;margin-top:34pt;height:585.7pt;width:363.8pt;z-index:251659264;mso-width-relative:page;mso-height-relative:page;" coordorigin="10066,3378" coordsize="7276,11714" o:gfxdata="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VPpV0NoAAAAKAQAADwAAAAAAAAABACAAAAAiAAAAZHJzL2Rvd25yZXYueG1sUEsBAhQA&#10;FAAAAAgAh07iQBQpW+oQCQAAlkwAAA4AAAAAAAAAAQAgAAAAKQEAAGRycy9lMm9Eb2MueG1sUEsF&#10;BgAAAAAGAAYAWQEAAKsMAAAAAA==&#10;">
                <o:lock v:ext="edit" aspectratio="f"/>
                <v:roundrect id="_x0000_s1026" o:spid="_x0000_s1026" o:spt="2" style="position:absolute;left:10106;top:14619;height:464;width:2220;v-text-anchor:middle;" fillcolor="#FFFFFF" filled="t" stroked="t" coordsize="21600,21600" arcsize="0.166666666666667" o:gfxdata="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UGQxvQAA&#10;ANsAAAAPAAAAAAAAAAEAIAAAACIAAABkcnMvZG93bnJldi54bWxQSwECFAAUAAAACACHTuJAMy8F&#10;njsAAAA5AAAAEAAAAAAAAAABACAAAAAMAQAAZHJzL3NoYXBleG1sLnhtbFBLBQYAAAAABgAGAFsB&#10;AAC2AwAAAAA=&#10;">
                  <v:fill on="t" focussize="0,0"/>
                  <v:stroke weight="0.25pt" color="#000000" joinstyle="miter"/>
                  <v:imagedata o:title=""/>
                  <o:lock v:ext="edit" aspectratio="f"/>
                  <v:textbox>
                    <w:txbxContent>
                      <w:p>
                        <w:pPr>
                          <w:jc w:val="center"/>
                          <w:rPr>
                            <w:rFonts w:hint="eastAsia"/>
                            <w:sz w:val="18"/>
                            <w:szCs w:val="21"/>
                            <w:lang w:eastAsia="zh-CN"/>
                          </w:rPr>
                        </w:pPr>
                        <w:r>
                          <w:rPr>
                            <w:rFonts w:hint="eastAsia"/>
                            <w:sz w:val="18"/>
                            <w:szCs w:val="21"/>
                            <w:lang w:eastAsia="zh-CN"/>
                          </w:rPr>
                          <w:t>提供法律援助</w:t>
                        </w:r>
                      </w:p>
                    </w:txbxContent>
                  </v:textbox>
                </v:roundrect>
                <v:group id="_x0000_s1026" o:spid="_x0000_s1026" o:spt="203" style="position:absolute;left:10066;top:3378;height:11714;width:7276;" coordorigin="10066,3378" coordsize="7276,11714"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10160;top:3378;height:6486;width:6234;" coordorigin="10160,3378" coordsize="6234,6486"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roundrect id="_x0000_s1026" o:spid="_x0000_s1026" o:spt="2" style="position:absolute;left:12198;top:3378;height:808;width:2220;v-text-anchor:middle;" fillcolor="#FFFFFF" filled="t" stroked="t" coordsize="21600,21600" arcsize="0.166666666666667" o:gfxdata="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k9ji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inset="1mm,1mm,1mm,1mm">
                        <w:txbxContent>
                          <w:p>
                            <w:pPr>
                              <w:rPr>
                                <w:rFonts w:hint="eastAsia" w:eastAsia="宋体"/>
                                <w:sz w:val="18"/>
                                <w:szCs w:val="21"/>
                                <w:lang w:eastAsia="zh-CN"/>
                              </w:rPr>
                            </w:pPr>
                            <w:r>
                              <w:rPr>
                                <w:rFonts w:hint="eastAsia"/>
                                <w:sz w:val="18"/>
                                <w:szCs w:val="21"/>
                                <w:lang w:eastAsia="zh-CN"/>
                              </w:rPr>
                              <w:t>申请人陈述基本情况，值班律师进行必要记录</w:t>
                            </w:r>
                          </w:p>
                        </w:txbxContent>
                      </v:textbox>
                    </v:roundrect>
                    <v:shape id="_x0000_s1026" o:spid="_x0000_s1026" o:spt="109" type="#_x0000_t109" style="position:absolute;left:12160;top:4595;height:428;width:2295;" fillcolor="#FFFFFF" filled="t" stroked="t" coordsize="21600,21600" o:gfxdata="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RT7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jc w:val="center"/>
                              <w:rPr>
                                <w:rFonts w:hint="eastAsia"/>
                                <w:sz w:val="18"/>
                                <w:szCs w:val="21"/>
                                <w:lang w:eastAsia="zh-CN"/>
                              </w:rPr>
                            </w:pPr>
                            <w:r>
                              <w:rPr>
                                <w:rFonts w:hint="eastAsia"/>
                                <w:sz w:val="18"/>
                                <w:szCs w:val="21"/>
                                <w:lang w:eastAsia="zh-CN"/>
                              </w:rPr>
                              <w:t>法律援助查询</w:t>
                            </w:r>
                          </w:p>
                        </w:txbxContent>
                      </v:textbox>
                    </v:shape>
                    <v:shape id="_x0000_s1026" o:spid="_x0000_s1026" o:spt="109" type="#_x0000_t109" style="position:absolute;left:11065;top:5384;height:765;width:4695;" fillcolor="#FFFFFF" filled="t" stroked="t" coordsize="21600,21600" o:gfxdata="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LTUugAAANs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lang w:eastAsia="zh-CN"/>
                              </w:rPr>
                            </w:pPr>
                            <w:r>
                              <w:rPr>
                                <w:rFonts w:hint="eastAsia"/>
                                <w:sz w:val="18"/>
                                <w:szCs w:val="18"/>
                                <w:lang w:eastAsia="zh-CN"/>
                              </w:rPr>
                              <w:t>申请人申请（提交身份证明材料：与所申请法律援助有关的材料：经济状况困难证明材料）</w:t>
                            </w:r>
                          </w:p>
                        </w:txbxContent>
                      </v:textbox>
                    </v:shape>
                    <v:shape id="_x0000_s1026" o:spid="_x0000_s1026" o:spt="109" type="#_x0000_t109" style="position:absolute;left:12160;top:6536;height:398;width:2295;" fillcolor="#FFFFFF" filled="t" stroked="t" coordsize="21600,21600" o:gfxdata="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mcgprUAAADbAAAADwAA&#10;AAAAAAABACAAAAAiAAAAZHJzL2Rvd25yZXYueG1sUEsBAhQAFAAAAAgAh07iQDMvBZ47AAAAOQAA&#10;ABAAAAAAAAAAAQAgAAAABAEAAGRycy9zaGFwZXhtbC54bWxQSwUGAAAAAAYABgBbAQAArgMAAAAA&#10;">
                      <v:fill on="t" focussize="0,0"/>
                      <v:stroke weight="0.25pt" color="#000000" joinstyle="miter"/>
                      <v:imagedata o:title=""/>
                      <o:lock v:ext="edit" aspectratio="f"/>
                      <v:textbox>
                        <w:txbxContent>
                          <w:p>
                            <w:pPr>
                              <w:jc w:val="center"/>
                              <w:rPr>
                                <w:rFonts w:hint="eastAsia" w:eastAsia="宋体"/>
                                <w:lang w:eastAsia="zh-CN"/>
                              </w:rPr>
                            </w:pPr>
                            <w:r>
                              <w:rPr>
                                <w:rFonts w:hint="eastAsia"/>
                                <w:sz w:val="18"/>
                                <w:szCs w:val="21"/>
                                <w:lang w:eastAsia="zh-CN"/>
                              </w:rPr>
                              <w:t>值班律师初审</w:t>
                            </w:r>
                          </w:p>
                        </w:txbxContent>
                      </v:textbox>
                    </v:shape>
                    <v:shape id="_x0000_s1026" o:spid="_x0000_s1026" o:spt="109" type="#_x0000_t109" style="position:absolute;left:14099;top:9284;height:473;width:2295;" fillcolor="#FFFFFF" filled="t" stroked="t" coordsize="21600,21600" o:gfxdata="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K4U9ugAAANs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jc w:val="center"/>
                              <w:rPr>
                                <w:rFonts w:hint="eastAsia"/>
                                <w:sz w:val="18"/>
                                <w:szCs w:val="21"/>
                                <w:lang w:eastAsia="zh-CN"/>
                              </w:rPr>
                            </w:pPr>
                            <w:r>
                              <w:rPr>
                                <w:rFonts w:hint="eastAsia"/>
                                <w:sz w:val="18"/>
                                <w:szCs w:val="21"/>
                                <w:lang w:eastAsia="zh-CN"/>
                              </w:rPr>
                              <w:t>不予法律援助</w:t>
                            </w:r>
                          </w:p>
                        </w:txbxContent>
                      </v:textbox>
                    </v:shape>
                    <v:shape id="_x0000_s1026" o:spid="_x0000_s1026" o:spt="109" type="#_x0000_t109" style="position:absolute;left:10160;top:9391;height:473;width:2295;" fillcolor="#FFFFFF" filled="t" stroked="t" coordsize="21600,21600" o:gfxdata="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QXX922AAAA2wAAAA8A&#10;AAAAAAAAAQAgAAAAIgAAAGRycy9kb3ducmV2LnhtbFBLAQIUABQAAAAIAIdO4kAzLwWeOwAAADkA&#10;AAAQAAAAAAAAAAEAIAAAAAUBAABkcnMvc2hhcGV4bWwueG1sUEsFBgAAAAAGAAYAWwEAAK8DAAAA&#10;AA==&#10;">
                      <v:fill on="t" focussize="0,0"/>
                      <v:stroke weight="0.25pt" color="#000000" joinstyle="miter"/>
                      <v:imagedata o:title=""/>
                      <o:lock v:ext="edit" aspectratio="f"/>
                      <v:textbox>
                        <w:txbxContent>
                          <w:p>
                            <w:pPr>
                              <w:jc w:val="center"/>
                              <w:rPr>
                                <w:rFonts w:hint="eastAsia"/>
                                <w:sz w:val="18"/>
                                <w:szCs w:val="21"/>
                                <w:lang w:eastAsia="zh-CN"/>
                              </w:rPr>
                            </w:pPr>
                            <w:r>
                              <w:rPr>
                                <w:rFonts w:hint="eastAsia"/>
                                <w:sz w:val="18"/>
                                <w:szCs w:val="21"/>
                                <w:lang w:eastAsia="zh-CN"/>
                              </w:rPr>
                              <w:t>决定给予法律援助</w:t>
                            </w:r>
                          </w:p>
                        </w:txbxContent>
                      </v:textbox>
                    </v:shape>
                    <v:line id="_x0000_s1026" o:spid="_x0000_s1026" o:spt="20" style="position:absolute;left:13307;top:4193;height:393;width:1;" filled="f" stroked="t" coordsize="21600,21600" o:gfxdata="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BHg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13308;top:5042;flip:x;height:341;width:8;" filled="f" stroked="t" coordsize="21600,21600" o:gfxdata="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ZTKe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3286;top:6178;height:358;width:22;" filled="f" stroked="t" coordsize="21600,21600" o:gfxdata="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ufG6/&#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3308;top:6928;flip:x;height:301;width:8;" filled="f" stroked="t" coordsize="21600,21600" o:gfxdata="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A9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3294;top:8483;height:322;width:1;"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173;top:8820;height:1;width:410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1187;top:8833;height:521;width:1;" filled="f" stroked="t" coordsize="21600,21600" o:gfxdata="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Vem2/&#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5270;top:8830;height:359;width:11;" filled="f" stroked="t" coordsize="21600,21600" o:gfxdata="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K7h+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_x0000_s1026" o:spid="_x0000_s1026" o:spt="4" type="#_x0000_t4" style="position:absolute;left:11535;top:7234;height:1449;width:3676;" fillcolor="#FFFFFF" filled="t" stroked="t" coordsize="21600,21600" o:gfxdata="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pvC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18"/>
                                <w:szCs w:val="21"/>
                                <w:lang w:eastAsia="zh-CN"/>
                              </w:rPr>
                            </w:pPr>
                            <w:r>
                              <w:rPr>
                                <w:rFonts w:hint="eastAsia"/>
                                <w:sz w:val="18"/>
                                <w:szCs w:val="21"/>
                                <w:lang w:eastAsia="zh-CN"/>
                              </w:rPr>
                              <w:t>法律援助机构对</w:t>
                            </w:r>
                          </w:p>
                          <w:p>
                            <w:pPr>
                              <w:rPr>
                                <w:rFonts w:hint="eastAsia" w:eastAsia="宋体"/>
                                <w:lang w:eastAsia="zh-CN"/>
                              </w:rPr>
                            </w:pPr>
                            <w:r>
                              <w:rPr>
                                <w:rFonts w:hint="eastAsia"/>
                                <w:sz w:val="18"/>
                                <w:szCs w:val="21"/>
                                <w:lang w:eastAsia="zh-CN"/>
                              </w:rPr>
                              <w:t>申请进行审查</w:t>
                            </w:r>
                          </w:p>
                          <w:p/>
                        </w:txbxContent>
                      </v:textbox>
                    </v:shape>
                  </v:group>
                  <v:group id="_x0000_s1026" o:spid="_x0000_s1026" o:spt="203" style="position:absolute;left:10066;top:9796;height:5296;width:7276;" coordorigin="10066,9796" coordsize="7276,5296"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roundrect id="_x0000_s1026" o:spid="_x0000_s1026" o:spt="2" style="position:absolute;left:14141;top:14628;height:464;width:2220;v-text-anchor:middle;" fillcolor="#FFFFFF" filled="t" stroked="t" coordsize="21600,21600" arcsize="0.166666666666667" o:gfxdata="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CIJvQAA&#10;ANsAAAAPAAAAAAAAAAEAIAAAACIAAABkcnMvZG93bnJldi54bWxQSwECFAAUAAAACACHTuJAMy8F&#10;njsAAAA5AAAAEAAAAAAAAAABACAAAAAMAQAAZHJzL3NoYXBleG1sLnhtbFBLBQYAAAAABgAGAFsB&#10;AAC2AwAAAAA=&#10;">
                      <v:fill on="t" focussize="0,0"/>
                      <v:stroke weight="0.25pt" color="#000000" joinstyle="miter"/>
                      <v:imagedata o:title=""/>
                      <o:lock v:ext="edit" aspectratio="f"/>
                      <v:textbox>
                        <w:txbxContent>
                          <w:p>
                            <w:pPr>
                              <w:jc w:val="center"/>
                              <w:rPr>
                                <w:rFonts w:hint="eastAsia"/>
                                <w:sz w:val="18"/>
                                <w:szCs w:val="21"/>
                                <w:lang w:eastAsia="zh-CN"/>
                              </w:rPr>
                            </w:pPr>
                            <w:r>
                              <w:rPr>
                                <w:rFonts w:hint="eastAsia"/>
                                <w:sz w:val="18"/>
                                <w:szCs w:val="21"/>
                                <w:lang w:eastAsia="zh-CN"/>
                              </w:rPr>
                              <w:t>不提供法律援助</w:t>
                            </w:r>
                          </w:p>
                        </w:txbxContent>
                      </v:textbox>
                    </v:roundrect>
                    <v:shape id="_x0000_s1026" o:spid="_x0000_s1026" o:spt="109" type="#_x0000_t109" style="position:absolute;left:10066;top:12897;height:504;width:2295;" fillcolor="#FFFFFF" filled="t" stroked="t" coordsize="21600,21600" o:gfxdata="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UPLsvQAA&#10;ANsAAAAPAAAAAAAAAAEAIAAAACIAAABkcnMvZG93bnJldi54bWxQSwECFAAUAAAACACHTuJAMy8F&#10;njsAAAA5AAAAEAAAAAAAAAABACAAAAAMAQAAZHJzL3NoYXBleG1sLnhtbFBLBQYAAAAABgAGAFsB&#10;AAC2AwAAAAA=&#10;">
                      <v:fill on="t" focussize="0,0"/>
                      <v:stroke weight="0.25pt" color="#000000" joinstyle="miter"/>
                      <v:imagedata o:title=""/>
                      <o:lock v:ext="edit" aspectratio="f"/>
                      <v:textbox>
                        <w:txbxContent>
                          <w:p>
                            <w:pPr>
                              <w:jc w:val="center"/>
                              <w:rPr>
                                <w:rFonts w:hint="eastAsia"/>
                                <w:sz w:val="18"/>
                                <w:szCs w:val="21"/>
                                <w:lang w:eastAsia="zh-CN"/>
                              </w:rPr>
                            </w:pPr>
                            <w:r>
                              <w:rPr>
                                <w:rFonts w:hint="eastAsia"/>
                                <w:sz w:val="18"/>
                                <w:szCs w:val="21"/>
                                <w:lang w:eastAsia="zh-CN"/>
                              </w:rPr>
                              <w:t>办理法律援助手续</w:t>
                            </w:r>
                          </w:p>
                        </w:txbxContent>
                      </v:textbox>
                    </v:shape>
                    <v:shape id="_x0000_s1026" o:spid="_x0000_s1026" o:spt="109" type="#_x0000_t109" style="position:absolute;left:13463;top:10133;height:766;width:3314;" fillcolor="#FFFFFF" filled="t" stroked="t" coordsize="21600,21600" o:gfxdata="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cV3e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rPr>
                                <w:rFonts w:hint="eastAsia"/>
                                <w:sz w:val="18"/>
                                <w:szCs w:val="21"/>
                                <w:lang w:eastAsia="zh-CN"/>
                              </w:rPr>
                            </w:pPr>
                            <w:r>
                              <w:rPr>
                                <w:rFonts w:hint="eastAsia"/>
                                <w:sz w:val="18"/>
                                <w:szCs w:val="21"/>
                                <w:lang w:eastAsia="zh-CN"/>
                              </w:rPr>
                              <w:t>如有异议申请人可以向同级司法行政部门申请复查</w:t>
                            </w:r>
                          </w:p>
                        </w:txbxContent>
                      </v:textbox>
                    </v:shape>
                    <v:rect id="_x0000_s1026" o:spid="_x0000_s1026" o:spt="1" style="position:absolute;left:13949;top:13089;height:736;width:1125;" fillcolor="#FFFFFF" filled="t" stroked="t" coordsize="21600,21600" o:gfxdata="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2hwC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经审查符合条件</w:t>
                            </w:r>
                          </w:p>
                        </w:txbxContent>
                      </v:textbox>
                    </v:rect>
                    <v:rect id="_x0000_s1026" o:spid="_x0000_s1026" o:spt="1" style="position:absolute;left:15458;top:13095;height:721;width:1254;" fillcolor="#FFFFFF" filled="t" stroked="t" coordsize="21600,21600" o:gfxdata="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eiKbugAAANs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经审查不符合条件</w:t>
                            </w:r>
                          </w:p>
                        </w:txbxContent>
                      </v:textbox>
                    </v:rect>
                    <v:line id="_x0000_s1026" o:spid="_x0000_s1026" o:spt="20" style="position:absolute;left:15228;top:10929;flip:x;height:302;width:8;" filled="f" stroked="t" coordsize="21600,21600" o:gfxdata="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h6JA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1194;top:13401;flip:x;height:1195;width:20;" filled="f" stroked="t" coordsize="21600,21600" o:gfxdata="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ywfb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5250;top:9796;height:293;width:1;" filled="f" stroked="t" coordsize="21600,21600" o:gfxdata="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k3j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_x0000_s1026" o:spid="_x0000_s1026" o:spt="20" style="position:absolute;left:11216;top:9909;height:2878;width:15;" filled="f" stroked="t" coordsize="21600,21600" o:gfxdata="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f3V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shape id="_x0000_s1026" o:spid="_x0000_s1026" o:spt="34" type="#_x0000_t34" style="position:absolute;left:15248;top:13830;height:783;width:812;rotation:5898240f;" filled="f" stroked="t" coordsize="21600,21600" o:gfxdata="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rqu65AAAA2wAA&#10;AA8AAAAAAAAAAQAgAAAAIgAAAGRycy9kb3ducmV2LnhtbFBLAQIUABQAAAAIAIdO4kAzLwWeOwAA&#10;ADkAAAAQAAAAAAAAAAEAIAAAAAgBAABkcnMvc2hhcGV4bWwueG1sUEsFBgAAAAAGAAYAWwEAALID&#10;AAAAAA==&#10;" adj="10813">
                      <v:fill on="f" focussize="0,0"/>
                      <v:stroke color="#000000" joinstyle="miter" endarrow="open"/>
                      <v:imagedata o:title=""/>
                      <o:lock v:ext="edit" aspectratio="f"/>
                    </v:shape>
                    <v:line id="_x0000_s1026" o:spid="_x0000_s1026" o:spt="20" style="position:absolute;left:15239;top:12490;height:323;width:12;"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4431;top:12823;height:1;width:1764;"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456;top:12843;height:232;width:8;" filled="f" stroked="t" coordsize="21600,21600" o:gfxdata="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yAO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6222;top:12826;flip:x;height:225;width:4;" filled="f" stroked="t" coordsize="21600,21600" o:gfxdata="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VM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_x0000_s1026" o:spid="_x0000_s1026" o:spt="4" type="#_x0000_t4" style="position:absolute;left:13175;top:11250;height:1279;width:4167;" fillcolor="#FFFFFF" filled="t" stroked="t" coordsize="21600,21600" o:gfxdata="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R6k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eastAsia="zh-CN"/>
                              </w:rPr>
                            </w:pPr>
                            <w:r>
                              <w:rPr>
                                <w:rFonts w:hint="eastAsia"/>
                                <w:sz w:val="18"/>
                                <w:szCs w:val="18"/>
                                <w:lang w:eastAsia="zh-CN"/>
                              </w:rPr>
                              <w:t>对异议进行审查，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eastAsia="zh-CN"/>
                              </w:rPr>
                            </w:pPr>
                            <w:r>
                              <w:rPr>
                                <w:rFonts w:hint="eastAsia"/>
                                <w:sz w:val="18"/>
                                <w:szCs w:val="18"/>
                                <w:lang w:eastAsia="zh-CN"/>
                              </w:rPr>
                              <w:t>并作出审查意见</w:t>
                            </w:r>
                          </w:p>
                          <w:p/>
                        </w:txbxContent>
                      </v:textbox>
                    </v:shape>
                  </v:group>
                </v:group>
              </v:group>
            </w:pict>
          </mc:Fallback>
        </mc:AlternateContent>
      </w:r>
    </w:p>
    <w:p>
      <w:pPr>
        <w:numPr>
          <w:ilvl w:val="0"/>
          <w:numId w:val="2"/>
        </w:numPr>
        <w:ind w:left="0" w:leftChars="0" w:firstLine="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办理说明</w:t>
      </w:r>
    </w:p>
    <w:p>
      <w:pPr>
        <w:numPr>
          <w:ilvl w:val="0"/>
          <w:numId w:val="3"/>
        </w:numPr>
        <w:ind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公民申请法律援助，可以向有关义务人所在地或者办案机关所在地法律援助机构提出。</w:t>
      </w:r>
    </w:p>
    <w:p>
      <w:pPr>
        <w:numPr>
          <w:ilvl w:val="0"/>
          <w:numId w:val="3"/>
        </w:numPr>
        <w:ind w:left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民向户籍所在地或者长期居住地乡镇人民政府、街道办事处申请出具经济困难证明的，乡镇人民政府、街道办事处应当在三个工作日内对申请人的家庭人口、就业情况等进行审查，对符合条件的，出具证明；对不符合条件的，不出具证明，并说明理由。</w:t>
      </w:r>
    </w:p>
    <w:p>
      <w:pPr>
        <w:numPr>
          <w:ilvl w:val="0"/>
          <w:numId w:val="3"/>
        </w:numPr>
        <w:ind w:left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经济困难证明表中，填写共同生活的家庭成员收入情况。困难标准是不超过本县城乡居民最低生活保障标准的2倍。</w:t>
      </w:r>
    </w:p>
    <w:p>
      <w:pPr>
        <w:numPr>
          <w:ilvl w:val="0"/>
          <w:numId w:val="2"/>
        </w:numPr>
        <w:ind w:left="0" w:leftChars="0" w:firstLine="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审批时限：7日</w:t>
      </w:r>
    </w:p>
    <w:p>
      <w:pPr>
        <w:numPr>
          <w:ilvl w:val="0"/>
          <w:numId w:val="2"/>
        </w:numPr>
        <w:ind w:left="0" w:leftChars="0" w:firstLine="0"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收费标准及依据：不收费</w:t>
      </w:r>
    </w:p>
    <w:p>
      <w:pPr>
        <w:numPr>
          <w:ilvl w:val="0"/>
          <w:numId w:val="2"/>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办公地点和时间：</w:t>
      </w:r>
      <w:r>
        <w:rPr>
          <w:rFonts w:hint="eastAsia" w:ascii="仿宋_GB2312" w:hAnsi="仿宋_GB2312" w:eastAsia="仿宋_GB2312" w:cs="仿宋_GB2312"/>
          <w:sz w:val="32"/>
          <w:szCs w:val="32"/>
          <w:lang w:eastAsia="zh-CN"/>
        </w:rPr>
        <w:t>衡东县兴衡东路与洣江大道交叉口政务中心司法行政审批窗口法定工作日</w:t>
      </w:r>
    </w:p>
    <w:p>
      <w:pPr>
        <w:numPr>
          <w:ilvl w:val="0"/>
          <w:numId w:val="2"/>
        </w:numPr>
        <w:ind w:left="0" w:leftChars="0" w:firstLine="0"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咨询监督电话</w:t>
      </w:r>
    </w:p>
    <w:p>
      <w:pPr>
        <w:numPr>
          <w:ilvl w:val="0"/>
          <w:numId w:val="0"/>
        </w:numPr>
        <w:ind w:leftChars="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咨询电话：0734-5235148</w:t>
      </w:r>
    </w:p>
    <w:p>
      <w:pPr>
        <w:numPr>
          <w:ilvl w:val="0"/>
          <w:numId w:val="0"/>
        </w:numPr>
        <w:ind w:left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w:t>
      </w:r>
      <w:r>
        <w:rPr>
          <w:rFonts w:hint="default" w:ascii="仿宋_GB2312" w:hAnsi="仿宋_GB2312" w:eastAsia="仿宋_GB2312" w:cs="仿宋_GB2312"/>
          <w:b w:val="0"/>
          <w:bCs w:val="0"/>
          <w:sz w:val="32"/>
          <w:szCs w:val="32"/>
          <w:lang w:val="en-US" w:eastAsia="zh-CN"/>
        </w:rPr>
        <w:t>电话：0734-5222484</w:t>
      </w:r>
    </w:p>
    <w:p>
      <w:pPr>
        <w:numPr>
          <w:ilvl w:val="0"/>
          <w:numId w:val="0"/>
        </w:numPr>
        <w:ind w:leftChars="0"/>
        <w:jc w:val="both"/>
        <w:rPr>
          <w:rFonts w:hint="default" w:ascii="仿宋_GB2312" w:hAnsi="仿宋_GB2312" w:eastAsia="仿宋_GB2312" w:cs="仿宋_GB2312"/>
          <w:b w:val="0"/>
          <w:bCs w:val="0"/>
          <w:sz w:val="32"/>
          <w:szCs w:val="32"/>
          <w:lang w:val="en-US" w:eastAsia="zh-CN"/>
        </w:rPr>
      </w:pPr>
    </w:p>
    <w:p>
      <w:pPr>
        <w:numPr>
          <w:ilvl w:val="0"/>
          <w:numId w:val="0"/>
        </w:numPr>
        <w:ind w:leftChars="0"/>
        <w:jc w:val="both"/>
        <w:rPr>
          <w:rFonts w:hint="default" w:ascii="仿宋_GB2312" w:hAnsi="仿宋_GB2312" w:eastAsia="仿宋_GB2312" w:cs="仿宋_GB2312"/>
          <w:b w:val="0"/>
          <w:bCs w:val="0"/>
          <w:sz w:val="32"/>
          <w:szCs w:val="32"/>
          <w:lang w:val="en-US" w:eastAsia="zh-CN"/>
        </w:rPr>
      </w:pPr>
    </w:p>
    <w:p>
      <w:pPr>
        <w:numPr>
          <w:ilvl w:val="0"/>
          <w:numId w:val="0"/>
        </w:numPr>
        <w:ind w:leftChars="0"/>
        <w:jc w:val="both"/>
        <w:rPr>
          <w:rFonts w:hint="default" w:ascii="仿宋_GB2312" w:hAnsi="仿宋_GB2312" w:eastAsia="仿宋_GB2312" w:cs="仿宋_GB2312"/>
          <w:b w:val="0"/>
          <w:bCs w:val="0"/>
          <w:sz w:val="32"/>
          <w:szCs w:val="32"/>
          <w:lang w:val="en-US" w:eastAsia="zh-CN"/>
        </w:rPr>
      </w:pPr>
    </w:p>
    <w:p>
      <w:pPr>
        <w:numPr>
          <w:ilvl w:val="0"/>
          <w:numId w:val="0"/>
        </w:numPr>
        <w:ind w:leftChars="0"/>
        <w:jc w:val="both"/>
        <w:rPr>
          <w:rFonts w:hint="default" w:ascii="仿宋_GB2312" w:hAnsi="仿宋_GB2312" w:eastAsia="仿宋_GB2312" w:cs="仿宋_GB2312"/>
          <w:b w:val="0"/>
          <w:bCs w:val="0"/>
          <w:sz w:val="32"/>
          <w:szCs w:val="32"/>
          <w:lang w:val="en-US" w:eastAsia="zh-CN"/>
        </w:rPr>
      </w:pPr>
    </w:p>
    <w:p>
      <w:pPr>
        <w:numPr>
          <w:ilvl w:val="0"/>
          <w:numId w:val="0"/>
        </w:numPr>
        <w:ind w:leftChars="0"/>
        <w:jc w:val="both"/>
        <w:rPr>
          <w:rFonts w:hint="default" w:ascii="仿宋_GB2312" w:hAnsi="仿宋_GB2312" w:eastAsia="仿宋_GB2312" w:cs="仿宋_GB2312"/>
          <w:b w:val="0"/>
          <w:bCs w:val="0"/>
          <w:sz w:val="32"/>
          <w:szCs w:val="32"/>
          <w:lang w:val="en-US" w:eastAsia="zh-CN"/>
        </w:rPr>
      </w:pPr>
    </w:p>
    <w:p>
      <w:pPr>
        <w:spacing w:before="240" w:after="60" w:line="360" w:lineRule="auto"/>
        <w:jc w:val="center"/>
        <w:outlineLvl w:val="0"/>
        <w:rPr>
          <w:rFonts w:ascii="宋体"/>
          <w:b/>
          <w:bCs/>
          <w:sz w:val="32"/>
          <w:szCs w:val="32"/>
        </w:rPr>
      </w:pPr>
      <w:bookmarkStart w:id="0" w:name="_GoBack"/>
      <w:bookmarkEnd w:id="0"/>
      <w:r>
        <w:rPr>
          <w:rFonts w:hint="eastAsia" w:ascii="黑体" w:hAnsi="宋体" w:eastAsia="黑体"/>
          <w:b/>
          <w:bCs/>
          <w:sz w:val="32"/>
          <w:szCs w:val="32"/>
        </w:rPr>
        <w:t>法律援助申请人经济状况证明表</w:t>
      </w:r>
    </w:p>
    <w:p>
      <w:pPr>
        <w:spacing w:line="360" w:lineRule="exact"/>
        <w:rPr>
          <w:rFonts w:ascii="仿宋_GB2312" w:hAnsi="宋体" w:eastAsia="仿宋_GB2312"/>
          <w:sz w:val="24"/>
          <w:szCs w:val="24"/>
        </w:rPr>
      </w:pPr>
      <w:r>
        <w:rPr>
          <w:rFonts w:hint="eastAsia" w:ascii="仿宋_GB2312" w:hAnsi="宋体" w:eastAsia="仿宋_GB2312"/>
          <w:sz w:val="24"/>
          <w:szCs w:val="24"/>
        </w:rPr>
        <w:t>申请人：</w:t>
      </w:r>
      <w:r>
        <w:rPr>
          <w:rFonts w:ascii="仿宋_GB2312" w:hAnsi="宋体" w:eastAsia="仿宋_GB2312"/>
          <w:sz w:val="24"/>
          <w:szCs w:val="24"/>
        </w:rPr>
        <w:t xml:space="preserve">                  </w:t>
      </w:r>
      <w:r>
        <w:rPr>
          <w:rFonts w:hint="eastAsia" w:ascii="仿宋_GB2312" w:hAnsi="宋体" w:eastAsia="仿宋_GB2312"/>
          <w:sz w:val="24"/>
          <w:szCs w:val="24"/>
        </w:rPr>
        <w:t>工作单位：</w:t>
      </w:r>
    </w:p>
    <w:p>
      <w:pPr>
        <w:spacing w:line="360" w:lineRule="exact"/>
        <w:rPr>
          <w:rFonts w:ascii="仿宋_GB2312" w:hAnsi="宋体" w:eastAsia="仿宋_GB2312"/>
          <w:sz w:val="24"/>
          <w:szCs w:val="24"/>
          <w:u w:val="single"/>
        </w:rPr>
      </w:pPr>
      <w:r>
        <w:rPr>
          <w:rFonts w:hint="eastAsia" w:ascii="仿宋_GB2312" w:hAnsi="宋体" w:eastAsia="仿宋_GB2312"/>
          <w:sz w:val="24"/>
          <w:szCs w:val="24"/>
        </w:rPr>
        <w:t>住所地（经常居住地）：</w:t>
      </w:r>
    </w:p>
    <w:tbl>
      <w:tblPr>
        <w:tblStyle w:val="2"/>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40"/>
        <w:gridCol w:w="1141"/>
        <w:gridCol w:w="1277"/>
        <w:gridCol w:w="1417"/>
        <w:gridCol w:w="127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Merge w:val="restart"/>
            <w:noWrap w:val="0"/>
            <w:vAlign w:val="center"/>
          </w:tcPr>
          <w:p>
            <w:pPr>
              <w:tabs>
                <w:tab w:val="left" w:pos="420"/>
              </w:tabs>
              <w:spacing w:before="276" w:beforeLines="115" w:after="480" w:afterLines="200" w:line="340" w:lineRule="exact"/>
              <w:ind w:right="149" w:rightChars="71"/>
              <w:rPr>
                <w:rFonts w:ascii="仿宋_GB2312" w:hAnsi="宋体" w:eastAsia="仿宋_GB2312"/>
                <w:b/>
                <w:sz w:val="28"/>
                <w:szCs w:val="28"/>
              </w:rPr>
            </w:pPr>
            <w:r>
              <w:rPr>
                <w:rFonts w:hint="eastAsia" w:ascii="仿宋_GB2312" w:hAnsi="宋体" w:eastAsia="仿宋_GB2312"/>
                <w:b/>
                <w:spacing w:val="-20"/>
                <w:sz w:val="28"/>
                <w:szCs w:val="28"/>
              </w:rPr>
              <w:t>申请人及共同生活的家庭成员月收入状况</w:t>
            </w:r>
          </w:p>
        </w:tc>
        <w:tc>
          <w:tcPr>
            <w:tcW w:w="1240"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姓名</w:t>
            </w:r>
          </w:p>
        </w:tc>
        <w:tc>
          <w:tcPr>
            <w:tcW w:w="1141"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关系</w:t>
            </w:r>
          </w:p>
        </w:tc>
        <w:tc>
          <w:tcPr>
            <w:tcW w:w="1277"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工资性</w:t>
            </w:r>
          </w:p>
          <w:p>
            <w:pPr>
              <w:spacing w:line="340" w:lineRule="exact"/>
              <w:jc w:val="center"/>
              <w:rPr>
                <w:rFonts w:ascii="仿宋_GB2312" w:hAnsi="宋体" w:eastAsia="仿宋_GB2312"/>
                <w:sz w:val="24"/>
                <w:szCs w:val="24"/>
              </w:rPr>
            </w:pPr>
            <w:r>
              <w:rPr>
                <w:rFonts w:hint="eastAsia" w:ascii="仿宋_GB2312" w:hAnsi="宋体" w:eastAsia="仿宋_GB2312"/>
                <w:sz w:val="24"/>
                <w:szCs w:val="24"/>
              </w:rPr>
              <w:t>收入（元）</w:t>
            </w:r>
          </w:p>
        </w:tc>
        <w:tc>
          <w:tcPr>
            <w:tcW w:w="1417"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生产经营性</w:t>
            </w:r>
          </w:p>
          <w:p>
            <w:pPr>
              <w:spacing w:line="340" w:lineRule="exact"/>
              <w:jc w:val="center"/>
              <w:rPr>
                <w:rFonts w:ascii="仿宋_GB2312" w:hAnsi="宋体" w:eastAsia="仿宋_GB2312"/>
                <w:sz w:val="24"/>
                <w:szCs w:val="24"/>
                <w:shd w:val="pct10" w:color="auto" w:fill="FFFFFF"/>
              </w:rPr>
            </w:pPr>
            <w:r>
              <w:rPr>
                <w:rFonts w:hint="eastAsia" w:ascii="仿宋_GB2312" w:hAnsi="宋体" w:eastAsia="仿宋_GB2312"/>
                <w:sz w:val="24"/>
                <w:szCs w:val="24"/>
              </w:rPr>
              <w:t>收入（元）</w:t>
            </w:r>
          </w:p>
        </w:tc>
        <w:tc>
          <w:tcPr>
            <w:tcW w:w="1275"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其他</w:t>
            </w:r>
          </w:p>
          <w:p>
            <w:pPr>
              <w:spacing w:line="340" w:lineRule="exact"/>
              <w:jc w:val="center"/>
              <w:rPr>
                <w:rFonts w:ascii="仿宋_GB2312" w:hAnsi="宋体" w:eastAsia="仿宋_GB2312"/>
                <w:sz w:val="24"/>
                <w:szCs w:val="24"/>
              </w:rPr>
            </w:pPr>
            <w:r>
              <w:rPr>
                <w:rFonts w:hint="eastAsia" w:ascii="仿宋_GB2312" w:hAnsi="宋体" w:eastAsia="仿宋_GB2312"/>
                <w:sz w:val="24"/>
                <w:szCs w:val="24"/>
              </w:rPr>
              <w:t>收入（元）</w:t>
            </w:r>
          </w:p>
        </w:tc>
        <w:tc>
          <w:tcPr>
            <w:tcW w:w="1213"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本人</w:t>
            </w: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p>
        </w:tc>
        <w:tc>
          <w:tcPr>
            <w:tcW w:w="1141" w:type="dxa"/>
            <w:noWrap w:val="0"/>
            <w:vAlign w:val="center"/>
          </w:tcPr>
          <w:p>
            <w:pPr>
              <w:spacing w:line="340" w:lineRule="exact"/>
              <w:jc w:val="center"/>
              <w:rPr>
                <w:rFonts w:ascii="仿宋_GB2312" w:hAnsi="宋体" w:eastAsia="仿宋_GB2312"/>
                <w:sz w:val="24"/>
                <w:szCs w:val="24"/>
              </w:rPr>
            </w:pPr>
          </w:p>
        </w:tc>
        <w:tc>
          <w:tcPr>
            <w:tcW w:w="1277" w:type="dxa"/>
            <w:noWrap w:val="0"/>
            <w:vAlign w:val="top"/>
          </w:tcPr>
          <w:p>
            <w:pPr>
              <w:spacing w:line="340" w:lineRule="exact"/>
              <w:jc w:val="center"/>
              <w:rPr>
                <w:rFonts w:ascii="仿宋_GB2312" w:hAnsi="宋体" w:eastAsia="仿宋_GB2312"/>
                <w:sz w:val="24"/>
                <w:szCs w:val="24"/>
              </w:rPr>
            </w:pPr>
          </w:p>
        </w:tc>
        <w:tc>
          <w:tcPr>
            <w:tcW w:w="1417" w:type="dxa"/>
            <w:noWrap w:val="0"/>
            <w:vAlign w:val="top"/>
          </w:tcPr>
          <w:p>
            <w:pPr>
              <w:spacing w:line="340" w:lineRule="exact"/>
              <w:jc w:val="center"/>
              <w:rPr>
                <w:rFonts w:ascii="仿宋_GB2312" w:hAnsi="宋体" w:eastAsia="仿宋_GB2312"/>
                <w:sz w:val="24"/>
                <w:szCs w:val="24"/>
                <w:shd w:val="pct10" w:color="auto" w:fill="FFFFFF"/>
              </w:rPr>
            </w:pPr>
          </w:p>
        </w:tc>
        <w:tc>
          <w:tcPr>
            <w:tcW w:w="1275" w:type="dxa"/>
            <w:noWrap w:val="0"/>
            <w:vAlign w:val="top"/>
          </w:tcPr>
          <w:p>
            <w:pPr>
              <w:spacing w:line="340" w:lineRule="exact"/>
              <w:jc w:val="center"/>
              <w:rPr>
                <w:rFonts w:ascii="仿宋_GB2312" w:hAnsi="宋体" w:eastAsia="仿宋_GB2312"/>
                <w:sz w:val="24"/>
                <w:szCs w:val="24"/>
              </w:rPr>
            </w:pP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6" w:type="dxa"/>
            <w:vMerge w:val="continue"/>
            <w:noWrap w:val="0"/>
            <w:vAlign w:val="center"/>
          </w:tcPr>
          <w:p>
            <w:pPr>
              <w:spacing w:line="340" w:lineRule="exact"/>
              <w:jc w:val="center"/>
              <w:rPr>
                <w:rFonts w:ascii="仿宋_GB2312" w:hAnsi="宋体" w:eastAsia="仿宋_GB2312"/>
                <w:sz w:val="24"/>
                <w:szCs w:val="24"/>
              </w:rPr>
            </w:pPr>
          </w:p>
        </w:tc>
        <w:tc>
          <w:tcPr>
            <w:tcW w:w="1240" w:type="dxa"/>
            <w:noWrap w:val="0"/>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总计</w:t>
            </w:r>
          </w:p>
        </w:tc>
        <w:tc>
          <w:tcPr>
            <w:tcW w:w="2418" w:type="dxa"/>
            <w:gridSpan w:val="2"/>
            <w:noWrap w:val="0"/>
            <w:vAlign w:val="center"/>
          </w:tcPr>
          <w:p>
            <w:pPr>
              <w:spacing w:line="340" w:lineRule="exact"/>
              <w:jc w:val="center"/>
              <w:rPr>
                <w:rFonts w:ascii="仿宋_GB2312" w:hAnsi="宋体" w:eastAsia="仿宋_GB2312"/>
                <w:sz w:val="24"/>
                <w:szCs w:val="24"/>
              </w:rPr>
            </w:pPr>
          </w:p>
        </w:tc>
        <w:tc>
          <w:tcPr>
            <w:tcW w:w="2692" w:type="dxa"/>
            <w:gridSpan w:val="2"/>
            <w:noWrap w:val="0"/>
            <w:vAlign w:val="center"/>
          </w:tcPr>
          <w:p>
            <w:pPr>
              <w:spacing w:line="340" w:lineRule="exact"/>
              <w:jc w:val="center"/>
              <w:rPr>
                <w:rFonts w:ascii="仿宋_GB2312" w:hAnsi="宋体" w:eastAsia="仿宋_GB2312"/>
                <w:b/>
                <w:sz w:val="24"/>
                <w:szCs w:val="24"/>
              </w:rPr>
            </w:pPr>
            <w:r>
              <w:rPr>
                <w:rFonts w:hint="eastAsia" w:ascii="仿宋_GB2312" w:hAnsi="宋体" w:eastAsia="仿宋_GB2312"/>
                <w:b/>
                <w:sz w:val="24"/>
                <w:szCs w:val="24"/>
              </w:rPr>
              <w:t>家庭人均收入（元）</w:t>
            </w:r>
          </w:p>
        </w:tc>
        <w:tc>
          <w:tcPr>
            <w:tcW w:w="1213" w:type="dxa"/>
            <w:noWrap w:val="0"/>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56" w:type="dxa"/>
            <w:vMerge w:val="restart"/>
            <w:noWrap w:val="0"/>
            <w:vAlign w:val="center"/>
          </w:tcPr>
          <w:p>
            <w:pPr>
              <w:spacing w:line="340" w:lineRule="exact"/>
              <w:jc w:val="center"/>
              <w:rPr>
                <w:rFonts w:ascii="仿宋_GB2312" w:hAnsi="宋体" w:eastAsia="仿宋_GB2312"/>
                <w:b/>
                <w:sz w:val="28"/>
                <w:szCs w:val="28"/>
              </w:rPr>
            </w:pPr>
            <w:r>
              <w:rPr>
                <w:rFonts w:hint="eastAsia" w:ascii="仿宋_GB2312" w:hAnsi="宋体" w:eastAsia="仿宋_GB2312"/>
                <w:b/>
                <w:sz w:val="28"/>
                <w:szCs w:val="28"/>
              </w:rPr>
              <w:t>资产</w:t>
            </w:r>
          </w:p>
          <w:p>
            <w:pPr>
              <w:spacing w:line="340" w:lineRule="exact"/>
              <w:jc w:val="center"/>
              <w:rPr>
                <w:rFonts w:ascii="仿宋_GB2312" w:hAnsi="宋体" w:eastAsia="仿宋_GB2312"/>
                <w:b/>
                <w:sz w:val="24"/>
                <w:szCs w:val="24"/>
              </w:rPr>
            </w:pPr>
            <w:r>
              <w:rPr>
                <w:rFonts w:hint="eastAsia" w:ascii="仿宋_GB2312" w:hAnsi="宋体" w:eastAsia="仿宋_GB2312"/>
                <w:b/>
                <w:sz w:val="28"/>
                <w:szCs w:val="28"/>
              </w:rPr>
              <w:t>状况</w:t>
            </w:r>
          </w:p>
        </w:tc>
        <w:tc>
          <w:tcPr>
            <w:tcW w:w="7563" w:type="dxa"/>
            <w:gridSpan w:val="6"/>
            <w:noWrap w:val="0"/>
            <w:vAlign w:val="center"/>
          </w:tcPr>
          <w:p>
            <w:pPr>
              <w:spacing w:line="340" w:lineRule="exact"/>
              <w:rPr>
                <w:rFonts w:ascii="仿宋_GB2312" w:hAnsi="宋体" w:eastAsia="仿宋_GB2312"/>
                <w:sz w:val="24"/>
                <w:szCs w:val="24"/>
              </w:rPr>
            </w:pPr>
            <w:r>
              <w:rPr>
                <w:rFonts w:hint="eastAsia" w:ascii="仿宋_GB2312" w:hAnsi="宋体" w:eastAsia="仿宋_GB2312"/>
                <w:sz w:val="24"/>
                <w:szCs w:val="24"/>
              </w:rPr>
              <w:t>房产：□无</w:t>
            </w:r>
            <w:r>
              <w:rPr>
                <w:rFonts w:ascii="仿宋_GB2312" w:hAnsi="宋体" w:eastAsia="仿宋_GB2312"/>
                <w:sz w:val="24"/>
                <w:szCs w:val="24"/>
              </w:rPr>
              <w:t xml:space="preserve">  </w:t>
            </w:r>
            <w:r>
              <w:rPr>
                <w:rFonts w:hint="eastAsia" w:ascii="仿宋_GB2312" w:hAnsi="宋体" w:eastAsia="仿宋_GB2312"/>
                <w:sz w:val="24"/>
                <w:szCs w:val="24"/>
              </w:rPr>
              <w:t>□有</w:t>
            </w:r>
            <w:r>
              <w:rPr>
                <w:rFonts w:ascii="仿宋_GB2312" w:hAnsi="宋体" w:eastAsia="仿宋_GB2312"/>
                <w:sz w:val="24"/>
                <w:szCs w:val="24"/>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rPr>
              <w:t>套，</w:t>
            </w:r>
            <w:r>
              <w:rPr>
                <w:rFonts w:ascii="仿宋_GB2312" w:hAnsi="宋体" w:eastAsia="仿宋_GB2312"/>
                <w:sz w:val="24"/>
                <w:szCs w:val="24"/>
                <w:u w:val="single"/>
              </w:rPr>
              <w:t xml:space="preserve">               </w:t>
            </w:r>
            <w:r>
              <w:rPr>
                <w:rFonts w:hint="eastAsia" w:ascii="仿宋_GB2312" w:hAnsi="宋体" w:eastAsia="仿宋_GB2312"/>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6" w:type="dxa"/>
            <w:vMerge w:val="continue"/>
            <w:noWrap w:val="0"/>
            <w:vAlign w:val="center"/>
          </w:tcPr>
          <w:p>
            <w:pPr>
              <w:spacing w:line="340" w:lineRule="exact"/>
              <w:jc w:val="center"/>
              <w:rPr>
                <w:rFonts w:ascii="仿宋_GB2312" w:hAnsi="宋体" w:eastAsia="仿宋_GB2312"/>
                <w:b/>
                <w:sz w:val="24"/>
                <w:szCs w:val="24"/>
              </w:rPr>
            </w:pPr>
          </w:p>
        </w:tc>
        <w:tc>
          <w:tcPr>
            <w:tcW w:w="7563" w:type="dxa"/>
            <w:gridSpan w:val="6"/>
            <w:noWrap w:val="0"/>
            <w:vAlign w:val="center"/>
          </w:tcPr>
          <w:p>
            <w:pPr>
              <w:spacing w:line="340" w:lineRule="exact"/>
              <w:rPr>
                <w:rFonts w:ascii="仿宋_GB2312" w:hAnsi="宋体" w:eastAsia="仿宋_GB2312"/>
                <w:sz w:val="24"/>
                <w:szCs w:val="24"/>
              </w:rPr>
            </w:pPr>
            <w:r>
              <w:rPr>
                <w:rFonts w:hint="eastAsia" w:ascii="仿宋_GB2312" w:hAnsi="宋体" w:eastAsia="仿宋_GB2312"/>
                <w:sz w:val="24"/>
                <w:szCs w:val="24"/>
              </w:rPr>
              <w:t>汽车（经营性运输工具除外</w:t>
            </w:r>
            <w:r>
              <w:rPr>
                <w:rFonts w:ascii="仿宋_GB2312" w:hAnsi="宋体" w:eastAsia="仿宋_GB2312"/>
                <w:sz w:val="24"/>
                <w:szCs w:val="24"/>
              </w:rPr>
              <w:t>)</w:t>
            </w:r>
            <w:r>
              <w:rPr>
                <w:rFonts w:hint="eastAsia" w:ascii="仿宋_GB2312" w:hAnsi="宋体" w:eastAsia="仿宋_GB2312"/>
                <w:sz w:val="24"/>
                <w:szCs w:val="24"/>
              </w:rPr>
              <w:t>：□无</w:t>
            </w:r>
            <w:r>
              <w:rPr>
                <w:rFonts w:ascii="仿宋_GB2312" w:hAnsi="宋体" w:eastAsia="仿宋_GB2312"/>
                <w:sz w:val="24"/>
                <w:szCs w:val="24"/>
              </w:rPr>
              <w:t xml:space="preserve">    </w:t>
            </w:r>
            <w:r>
              <w:rPr>
                <w:rFonts w:hint="eastAsia" w:ascii="仿宋_GB2312" w:hAnsi="宋体" w:eastAsia="仿宋_GB2312"/>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6" w:type="dxa"/>
            <w:vMerge w:val="continue"/>
            <w:noWrap w:val="0"/>
            <w:vAlign w:val="center"/>
          </w:tcPr>
          <w:p>
            <w:pPr>
              <w:spacing w:line="340" w:lineRule="exact"/>
              <w:jc w:val="center"/>
              <w:rPr>
                <w:rFonts w:ascii="仿宋_GB2312" w:hAnsi="宋体" w:eastAsia="仿宋_GB2312"/>
                <w:b/>
                <w:sz w:val="24"/>
                <w:szCs w:val="24"/>
              </w:rPr>
            </w:pPr>
          </w:p>
        </w:tc>
        <w:tc>
          <w:tcPr>
            <w:tcW w:w="7563" w:type="dxa"/>
            <w:gridSpan w:val="6"/>
            <w:noWrap w:val="0"/>
            <w:vAlign w:val="center"/>
          </w:tcPr>
          <w:p>
            <w:pPr>
              <w:spacing w:line="340" w:lineRule="exact"/>
              <w:jc w:val="left"/>
              <w:rPr>
                <w:rFonts w:ascii="仿宋_GB2312" w:hAnsi="宋体" w:eastAsia="仿宋_GB2312"/>
                <w:sz w:val="24"/>
                <w:szCs w:val="24"/>
              </w:rPr>
            </w:pPr>
            <w:r>
              <w:rPr>
                <w:rFonts w:hint="eastAsia" w:ascii="仿宋_GB2312" w:hAnsi="宋体" w:eastAsia="仿宋_GB2312"/>
                <w:sz w:val="24"/>
                <w:szCs w:val="24"/>
              </w:rPr>
              <w:t>现金、存款、有价证券等资产：</w:t>
            </w:r>
            <w:r>
              <w:rPr>
                <w:rFonts w:ascii="仿宋_GB2312" w:hAnsi="宋体" w:eastAsia="仿宋_GB2312"/>
                <w:sz w:val="24"/>
                <w:szCs w:val="24"/>
                <w:u w:val="single"/>
              </w:rPr>
              <w:t xml:space="preserve">           </w:t>
            </w:r>
            <w:r>
              <w:rPr>
                <w:rFonts w:hint="eastAsia" w:ascii="仿宋_GB2312" w:hAnsi="宋体"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56" w:type="dxa"/>
            <w:noWrap w:val="0"/>
            <w:vAlign w:val="center"/>
          </w:tcPr>
          <w:p>
            <w:pPr>
              <w:spacing w:line="340" w:lineRule="exact"/>
              <w:jc w:val="center"/>
              <w:rPr>
                <w:rFonts w:ascii="仿宋_GB2312" w:hAnsi="宋体" w:eastAsia="仿宋_GB2312"/>
                <w:b/>
                <w:sz w:val="28"/>
                <w:szCs w:val="28"/>
              </w:rPr>
            </w:pPr>
            <w:r>
              <w:rPr>
                <w:rFonts w:hint="eastAsia" w:ascii="仿宋_GB2312" w:hAnsi="宋体" w:eastAsia="仿宋_GB2312"/>
                <w:b/>
                <w:sz w:val="28"/>
                <w:szCs w:val="28"/>
              </w:rPr>
              <w:t>重大</w:t>
            </w:r>
          </w:p>
          <w:p>
            <w:pPr>
              <w:spacing w:line="340" w:lineRule="exact"/>
              <w:jc w:val="center"/>
              <w:rPr>
                <w:rFonts w:ascii="仿宋_GB2312" w:hAnsi="宋体" w:eastAsia="仿宋_GB2312"/>
                <w:b/>
                <w:sz w:val="24"/>
                <w:szCs w:val="24"/>
              </w:rPr>
            </w:pPr>
            <w:r>
              <w:rPr>
                <w:rFonts w:hint="eastAsia" w:ascii="仿宋_GB2312" w:hAnsi="宋体" w:eastAsia="仿宋_GB2312"/>
                <w:b/>
                <w:sz w:val="28"/>
                <w:szCs w:val="28"/>
              </w:rPr>
              <w:t>支出</w:t>
            </w:r>
          </w:p>
        </w:tc>
        <w:tc>
          <w:tcPr>
            <w:tcW w:w="7563" w:type="dxa"/>
            <w:gridSpan w:val="6"/>
            <w:noWrap w:val="0"/>
            <w:vAlign w:val="center"/>
          </w:tcPr>
          <w:p>
            <w:pPr>
              <w:spacing w:line="340" w:lineRule="exact"/>
              <w:jc w:val="left"/>
              <w:rPr>
                <w:rFonts w:ascii="仿宋_GB2312" w:hAnsi="宋体" w:eastAsia="仿宋_GB2312"/>
                <w:sz w:val="24"/>
                <w:szCs w:val="24"/>
                <w:u w:val="single"/>
              </w:rPr>
            </w:pPr>
          </w:p>
        </w:tc>
      </w:tr>
    </w:tbl>
    <w:p>
      <w:pPr>
        <w:rPr>
          <w:rFonts w:ascii="仿宋_GB2312" w:hAnsi="宋体" w:eastAsia="仿宋_GB2312"/>
          <w:b/>
          <w:sz w:val="24"/>
          <w:szCs w:val="24"/>
        </w:rPr>
      </w:pPr>
    </w:p>
    <w:p>
      <w:pPr>
        <w:rPr>
          <w:rFonts w:ascii="仿宋_GB2312" w:hAnsi="宋体" w:eastAsia="仿宋_GB2312"/>
          <w:b/>
          <w:sz w:val="24"/>
          <w:szCs w:val="24"/>
        </w:rPr>
      </w:pPr>
      <w:r>
        <w:rPr>
          <w:rFonts w:hint="eastAsia" w:ascii="仿宋_GB2312" w:hAnsi="宋体" w:eastAsia="仿宋_GB2312"/>
          <w:b/>
          <w:sz w:val="24"/>
          <w:szCs w:val="24"/>
        </w:rPr>
        <w:t>本人承诺以上内容真实无误，如有不实，将承担相应法律后果。</w:t>
      </w:r>
    </w:p>
    <w:p>
      <w:pPr>
        <w:rPr>
          <w:rFonts w:ascii="仿宋_GB2312" w:hAnsi="宋体" w:eastAsia="仿宋_GB2312"/>
          <w:b/>
          <w:sz w:val="24"/>
          <w:szCs w:val="24"/>
        </w:rPr>
      </w:pPr>
    </w:p>
    <w:p>
      <w:pPr>
        <w:wordWrap w:val="0"/>
        <w:ind w:right="480"/>
        <w:rPr>
          <w:rFonts w:ascii="仿宋_GB2312" w:hAnsi="宋体" w:eastAsia="仿宋_GB2312"/>
          <w:sz w:val="24"/>
          <w:szCs w:val="24"/>
        </w:rPr>
      </w:pPr>
      <w:r>
        <w:rPr>
          <w:rFonts w:hint="eastAsia" w:ascii="仿宋_GB2312" w:hAnsi="宋体" w:eastAsia="仿宋_GB2312"/>
          <w:sz w:val="24"/>
          <w:szCs w:val="24"/>
        </w:rPr>
        <w:t>申请人或者</w:t>
      </w:r>
      <w:r>
        <w:rPr>
          <w:rFonts w:ascii="仿宋_GB2312" w:hAnsi="宋体" w:eastAsia="仿宋_GB2312"/>
          <w:sz w:val="24"/>
          <w:szCs w:val="24"/>
        </w:rPr>
        <w:t xml:space="preserve">                               </w:t>
      </w:r>
      <w:r>
        <w:rPr>
          <w:rFonts w:hint="eastAsia" w:ascii="仿宋_GB2312" w:hAnsi="宋体" w:eastAsia="仿宋_GB2312"/>
          <w:bCs/>
          <w:sz w:val="24"/>
          <w:szCs w:val="24"/>
        </w:rPr>
        <w:t>出证单位</w:t>
      </w:r>
      <w:r>
        <w:rPr>
          <w:rFonts w:hint="eastAsia" w:ascii="仿宋_GB2312" w:hAnsi="宋体" w:eastAsia="仿宋_GB2312"/>
          <w:sz w:val="24"/>
          <w:szCs w:val="24"/>
        </w:rPr>
        <w:t>（公章）</w:t>
      </w:r>
    </w:p>
    <w:p>
      <w:pPr>
        <w:wordWrap w:val="0"/>
        <w:ind w:right="480"/>
        <w:rPr>
          <w:rFonts w:ascii="仿宋_GB2312" w:hAnsi="宋体" w:eastAsia="仿宋_GB2312"/>
          <w:sz w:val="24"/>
          <w:szCs w:val="24"/>
        </w:rPr>
      </w:pPr>
      <w:r>
        <w:rPr>
          <w:rFonts w:hint="eastAsia" w:ascii="仿宋_GB2312" w:hAnsi="宋体" w:eastAsia="仿宋_GB2312"/>
          <w:sz w:val="24"/>
          <w:szCs w:val="24"/>
        </w:rPr>
        <w:t>法定代理人（签字）：</w:t>
      </w:r>
      <w:r>
        <w:rPr>
          <w:rFonts w:ascii="仿宋_GB2312" w:hAnsi="宋体" w:eastAsia="仿宋_GB2312"/>
          <w:sz w:val="24"/>
          <w:szCs w:val="24"/>
        </w:rPr>
        <w:t xml:space="preserve"> </w:t>
      </w:r>
      <w:r>
        <w:rPr>
          <w:rFonts w:ascii="仿宋_GB2312" w:hAnsi="宋体" w:eastAsia="仿宋_GB2312"/>
          <w:b/>
          <w:sz w:val="24"/>
          <w:szCs w:val="24"/>
        </w:rPr>
        <w:t xml:space="preserve">                     </w:t>
      </w:r>
      <w:r>
        <w:rPr>
          <w:rFonts w:hint="eastAsia" w:ascii="仿宋_GB2312" w:hAnsi="宋体" w:eastAsia="仿宋_GB2312"/>
          <w:sz w:val="24"/>
          <w:szCs w:val="24"/>
        </w:rPr>
        <w:t>联系电话：</w:t>
      </w:r>
    </w:p>
    <w:p>
      <w:pPr>
        <w:wordWrap w:val="0"/>
        <w:ind w:right="480"/>
        <w:rPr>
          <w:rFonts w:ascii="仿宋_GB2312" w:hAnsi="宋体" w:eastAsia="仿宋_GB2312"/>
          <w:sz w:val="24"/>
          <w:szCs w:val="24"/>
        </w:rPr>
      </w:pPr>
      <w:r>
        <w:rPr>
          <w:rFonts w:ascii="仿宋_GB2312" w:hAnsi="宋体" w:eastAsia="仿宋_GB2312"/>
          <w:sz w:val="24"/>
          <w:szCs w:val="24"/>
        </w:rPr>
        <w:t xml:space="preserve">    </w:t>
      </w:r>
    </w:p>
    <w:p>
      <w:pPr>
        <w:tabs>
          <w:tab w:val="left" w:pos="1890"/>
        </w:tabs>
        <w:wordWrap w:val="0"/>
        <w:ind w:right="480"/>
        <w:rPr>
          <w:rFonts w:ascii="仿宋_GB2312" w:hAnsi="宋体" w:eastAsia="仿宋_GB2312"/>
          <w:bCs/>
          <w:sz w:val="24"/>
          <w:szCs w:val="24"/>
        </w:rPr>
      </w:pPr>
      <w:r>
        <w:rPr>
          <w:rFonts w:ascii="仿宋_GB2312" w:hAnsi="宋体" w:eastAsia="仿宋_GB2312"/>
          <w:sz w:val="24"/>
          <w:szCs w:val="24"/>
        </w:rPr>
        <w:t xml:space="preserve">           </w:t>
      </w: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r>
        <w:rPr>
          <w:rFonts w:ascii="仿宋_GB2312" w:hAnsi="宋体" w:eastAsia="仿宋_GB2312"/>
          <w:sz w:val="24"/>
          <w:szCs w:val="24"/>
        </w:rPr>
        <w:t xml:space="preserve">               </w:t>
      </w:r>
      <w:r>
        <w:rPr>
          <w:rFonts w:ascii="仿宋_GB2312" w:hAnsi="宋体" w:eastAsia="仿宋_GB2312"/>
          <w:bCs/>
          <w:sz w:val="24"/>
          <w:szCs w:val="24"/>
        </w:rPr>
        <w:t xml:space="preserve">          </w:t>
      </w: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before="120" w:beforeLines="50" w:line="260" w:lineRule="exact"/>
        <w:ind w:left="708" w:hanging="708" w:hangingChars="295"/>
        <w:rPr>
          <w:rFonts w:ascii="仿宋_GB2312" w:hAnsi="宋体" w:eastAsia="仿宋_GB2312"/>
          <w:sz w:val="24"/>
          <w:szCs w:val="24"/>
        </w:rPr>
      </w:pPr>
    </w:p>
    <w:p>
      <w:pPr>
        <w:spacing w:before="120" w:beforeLines="50" w:line="260" w:lineRule="exact"/>
        <w:ind w:left="708" w:hanging="708" w:hangingChars="295"/>
        <w:rPr>
          <w:rFonts w:ascii="仿宋_GB2312" w:hAnsi="宋体" w:eastAsia="仿宋_GB2312"/>
          <w:sz w:val="24"/>
          <w:szCs w:val="24"/>
        </w:rPr>
      </w:pPr>
      <w:r>
        <w:rPr>
          <w:rFonts w:hint="eastAsia" w:ascii="仿宋_GB2312" w:hAnsi="宋体" w:eastAsia="仿宋_GB2312"/>
          <w:sz w:val="24"/>
          <w:szCs w:val="24"/>
        </w:rPr>
        <w:t>注：</w:t>
      </w:r>
      <w:r>
        <w:rPr>
          <w:rFonts w:ascii="仿宋_GB2312" w:hAnsi="宋体" w:eastAsia="仿宋_GB2312"/>
          <w:sz w:val="24"/>
          <w:szCs w:val="24"/>
        </w:rPr>
        <w:t>1.</w:t>
      </w:r>
      <w:r>
        <w:rPr>
          <w:rFonts w:hint="eastAsia" w:ascii="仿宋_GB2312" w:hAnsi="宋体" w:eastAsia="仿宋_GB2312"/>
          <w:sz w:val="24"/>
          <w:szCs w:val="24"/>
        </w:rPr>
        <w:t>出证单位是指法律援助地方性法规、规章规定的有权出具经济困难证明的机关、单位。无相关规定的，申请人住所地或者经常居住地的村民委员会、居民委员会或者所在单位为出证单位。</w:t>
      </w:r>
    </w:p>
    <w:p>
      <w:pPr>
        <w:ind w:left="708" w:hanging="708" w:hangingChars="295"/>
        <w:rPr>
          <w:rFonts w:ascii="仿宋_GB2312" w:hAnsi="宋体" w:eastAsia="仿宋_GB2312"/>
          <w:sz w:val="24"/>
          <w:szCs w:val="24"/>
        </w:rPr>
      </w:pPr>
      <w:r>
        <w:rPr>
          <w:rFonts w:ascii="仿宋_GB2312" w:hAnsi="宋体" w:eastAsia="仿宋_GB2312"/>
          <w:sz w:val="24"/>
          <w:szCs w:val="24"/>
        </w:rPr>
        <w:t xml:space="preserve">    2.</w:t>
      </w:r>
      <w:r>
        <w:rPr>
          <w:rFonts w:hint="eastAsia" w:ascii="仿宋_GB2312" w:hAnsi="宋体" w:eastAsia="仿宋_GB2312"/>
          <w:sz w:val="24"/>
          <w:szCs w:val="24"/>
        </w:rPr>
        <w:t>申请事项的对方当事人是与申请人共同生活的家庭成员的，申请人仅填报个人情况。</w:t>
      </w:r>
    </w:p>
    <w:p>
      <w:pPr>
        <w:ind w:left="1080" w:hanging="1080" w:hangingChars="450"/>
        <w:rPr>
          <w:rFonts w:hint="default" w:ascii="仿宋_GB2312" w:hAnsi="仿宋_GB2312" w:eastAsia="仿宋_GB2312" w:cs="仿宋_GB2312"/>
          <w:b w:val="0"/>
          <w:bCs w:val="0"/>
          <w:sz w:val="32"/>
          <w:szCs w:val="32"/>
          <w:lang w:val="en-US" w:eastAsia="zh-CN"/>
        </w:rPr>
      </w:pPr>
      <w:r>
        <w:rPr>
          <w:rFonts w:ascii="仿宋_GB2312" w:hAnsi="宋体" w:eastAsia="仿宋_GB2312"/>
          <w:sz w:val="24"/>
          <w:szCs w:val="24"/>
        </w:rPr>
        <w:t xml:space="preserve">    3.</w:t>
      </w:r>
      <w:r>
        <w:rPr>
          <w:rFonts w:hint="eastAsia" w:ascii="仿宋_GB2312" w:hAnsi="宋体" w:eastAsia="仿宋_GB2312"/>
          <w:sz w:val="24"/>
          <w:szCs w:val="24"/>
        </w:rPr>
        <w:t>重大支出是指自提出申请之日前</w:t>
      </w:r>
      <w:r>
        <w:rPr>
          <w:rFonts w:ascii="仿宋_GB2312" w:hAnsi="宋体" w:eastAsia="仿宋_GB2312"/>
          <w:sz w:val="24"/>
          <w:szCs w:val="24"/>
        </w:rPr>
        <w:t>12</w:t>
      </w:r>
      <w:r>
        <w:rPr>
          <w:rFonts w:hint="eastAsia" w:ascii="仿宋_GB2312" w:hAnsi="宋体" w:eastAsia="仿宋_GB2312"/>
          <w:sz w:val="24"/>
          <w:szCs w:val="24"/>
        </w:rPr>
        <w:t>个月内的家庭或者个人重大支出。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99211"/>
    <w:multiLevelType w:val="singleLevel"/>
    <w:tmpl w:val="BC999211"/>
    <w:lvl w:ilvl="0" w:tentative="0">
      <w:start w:val="1"/>
      <w:numFmt w:val="decimal"/>
      <w:suff w:val="nothing"/>
      <w:lvlText w:val="%1、"/>
      <w:lvlJc w:val="left"/>
    </w:lvl>
  </w:abstractNum>
  <w:abstractNum w:abstractNumId="1">
    <w:nsid w:val="DD6FD024"/>
    <w:multiLevelType w:val="singleLevel"/>
    <w:tmpl w:val="DD6FD024"/>
    <w:lvl w:ilvl="0" w:tentative="0">
      <w:start w:val="1"/>
      <w:numFmt w:val="chineseCounting"/>
      <w:suff w:val="nothing"/>
      <w:lvlText w:val="%1、"/>
      <w:lvlJc w:val="left"/>
      <w:rPr>
        <w:rFonts w:hint="eastAsia"/>
      </w:rPr>
    </w:lvl>
  </w:abstractNum>
  <w:abstractNum w:abstractNumId="2">
    <w:nsid w:val="19EA1E18"/>
    <w:multiLevelType w:val="singleLevel"/>
    <w:tmpl w:val="19EA1E1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zY2NGQxZmEwZGUwYTFhNGMwYjNjYjI0MDM0ZTQifQ=="/>
  </w:docVars>
  <w:rsids>
    <w:rsidRoot w:val="00000000"/>
    <w:rsid w:val="09E674B2"/>
    <w:rsid w:val="119836EC"/>
    <w:rsid w:val="233076AF"/>
    <w:rsid w:val="30BC7DC6"/>
    <w:rsid w:val="39E55FF9"/>
    <w:rsid w:val="3D247AA1"/>
    <w:rsid w:val="3E605301"/>
    <w:rsid w:val="458922FE"/>
    <w:rsid w:val="6C114498"/>
    <w:rsid w:val="79D6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1543</Words>
  <Characters>1569</Characters>
  <Lines>0</Lines>
  <Paragraphs>0</Paragraphs>
  <TotalTime>14</TotalTime>
  <ScaleCrop>false</ScaleCrop>
  <LinksUpToDate>false</LinksUpToDate>
  <CharactersWithSpaces>1749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2022-08-22T09:41:05Z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6F245ACA6A384F19B1A9FDBDDC5F000F</vt:lpwstr>
  </property>
</Properties>
</file>